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0F7" w:rsidRPr="00FE20F7" w:rsidRDefault="00915E2B" w:rsidP="00FE20F7">
      <w:pPr>
        <w:jc w:val="center"/>
        <w:rPr>
          <w:b/>
          <w:caps/>
          <w:sz w:val="28"/>
          <w:szCs w:val="28"/>
        </w:rPr>
      </w:pPr>
      <w:r>
        <w:rPr>
          <w:b/>
          <w:caps/>
          <w:sz w:val="28"/>
        </w:rPr>
        <w:t>Hercules 产品概述</w:t>
      </w:r>
    </w:p>
    <w:p w:rsidR="00FE20F7" w:rsidRPr="00FE20F7" w:rsidRDefault="00FE20F7" w:rsidP="00FE20F7">
      <w:pPr>
        <w:rPr>
          <w:b/>
          <w:caps/>
          <w:sz w:val="24"/>
          <w:szCs w:val="24"/>
        </w:rPr>
      </w:pPr>
      <w:bookmarkStart w:id="0" w:name="_GoBack"/>
      <w:bookmarkEnd w:id="0"/>
      <w:r>
        <w:rPr>
          <w:b/>
          <w:caps/>
          <w:sz w:val="24"/>
        </w:rPr>
        <w:t>幻灯片 8</w:t>
      </w:r>
    </w:p>
    <w:p w:rsidR="00915E2B" w:rsidRPr="00915E2B" w:rsidRDefault="00003A28" w:rsidP="00915E2B">
      <w:r>
        <w:rPr>
          <w:rFonts w:hint="eastAsia"/>
        </w:rPr>
        <w:t>现在</w:t>
      </w:r>
      <w:r w:rsidR="00915E2B">
        <w:t>让我们来讨论一下 Cortex-R4 浮点 CPU</w:t>
      </w:r>
      <w:r>
        <w:rPr>
          <w:rFonts w:hint="eastAsia"/>
        </w:rPr>
        <w:t>内核</w:t>
      </w:r>
      <w:r w:rsidR="00915E2B">
        <w:t xml:space="preserve"> 的一些具体细节：  我们需要强调几项内容，其一：</w:t>
      </w:r>
      <w:r>
        <w:rPr>
          <w:rFonts w:hint="eastAsia"/>
        </w:rPr>
        <w:t>这</w:t>
      </w:r>
      <w:r w:rsidR="00915E2B">
        <w:t>是 ARM</w:t>
      </w:r>
      <w:r>
        <w:rPr>
          <w:rFonts w:hint="eastAsia"/>
        </w:rPr>
        <w:t>内核，因此</w:t>
      </w:r>
      <w:r w:rsidR="006676BF">
        <w:rPr>
          <w:rFonts w:hint="eastAsia"/>
        </w:rPr>
        <w:t>我们</w:t>
      </w:r>
      <w:r w:rsidR="00915E2B">
        <w:t xml:space="preserve">获得了 ARM </w:t>
      </w:r>
      <w:r w:rsidR="006676BF">
        <w:rPr>
          <w:rFonts w:hint="eastAsia"/>
        </w:rPr>
        <w:t>生态</w:t>
      </w:r>
      <w:r>
        <w:rPr>
          <w:rFonts w:hint="eastAsia"/>
        </w:rPr>
        <w:t>系统</w:t>
      </w:r>
      <w:r w:rsidR="00915E2B">
        <w:t>的多个第三方</w:t>
      </w:r>
      <w:r w:rsidR="006676BF">
        <w:rPr>
          <w:rFonts w:hint="eastAsia"/>
        </w:rPr>
        <w:t>工具提供商</w:t>
      </w:r>
      <w:r w:rsidR="00915E2B">
        <w:t>的广泛支持，</w:t>
      </w:r>
      <w:r w:rsidR="006676BF">
        <w:rPr>
          <w:rFonts w:hint="eastAsia"/>
        </w:rPr>
        <w:t>左下角列出了这些第三方，以及我们能</w:t>
      </w:r>
      <w:r w:rsidR="00915E2B">
        <w:t xml:space="preserve">向客户提供的集成开发环境和编译器。  </w:t>
      </w:r>
      <w:r w:rsidR="006676BF">
        <w:rPr>
          <w:rFonts w:hint="eastAsia"/>
        </w:rPr>
        <w:t>客户</w:t>
      </w:r>
      <w:r w:rsidR="00915E2B">
        <w:t>不必勉强自己特意绑定到</w:t>
      </w:r>
      <w:r w:rsidR="006676BF">
        <w:rPr>
          <w:rFonts w:hint="eastAsia"/>
        </w:rPr>
        <w:t>TI的CCS开发环境</w:t>
      </w:r>
      <w:r w:rsidR="00915E2B">
        <w:t xml:space="preserve">。  他们还可以使用 </w:t>
      </w:r>
      <w:proofErr w:type="spellStart"/>
      <w:r w:rsidR="00915E2B">
        <w:t>Keil</w:t>
      </w:r>
      <w:proofErr w:type="spellEnd"/>
      <w:r w:rsidR="00915E2B">
        <w:t xml:space="preserve"> 和 IAR </w:t>
      </w:r>
      <w:r w:rsidR="006676BF">
        <w:rPr>
          <w:rFonts w:hint="eastAsia"/>
        </w:rPr>
        <w:t>等常用的开发工具，这是主要的开发工具</w:t>
      </w:r>
      <w:r w:rsidR="006676BF">
        <w:t>，我们与这些公司展开了非常紧密的合作，以确保我们</w:t>
      </w:r>
      <w:r w:rsidR="00915E2B">
        <w:t xml:space="preserve">基于 Cortex-R4 的 </w:t>
      </w:r>
      <w:r w:rsidR="006676BF">
        <w:rPr>
          <w:rFonts w:hint="eastAsia"/>
        </w:rPr>
        <w:t>芯片</w:t>
      </w:r>
      <w:r w:rsidR="00915E2B">
        <w:t xml:space="preserve"> 能够获得很好的支持。</w:t>
      </w:r>
    </w:p>
    <w:p w:rsidR="00B05D5B" w:rsidRDefault="00915E2B" w:rsidP="00915E2B">
      <w:r>
        <w:t>现在我们来说一说 ARM Cortex-R4 的一些更多与性能相关的安全特性，器件内具有八个区域的内存保护单元，用户可以对其进行编程，以分隔微控制器内存空间的不同区域，</w:t>
      </w:r>
      <w:r w:rsidR="00042A67">
        <w:rPr>
          <w:rFonts w:hint="eastAsia"/>
        </w:rPr>
        <w:t>以防止对不同区域的误操作。</w:t>
      </w:r>
      <w:r>
        <w:t xml:space="preserve">内核中还内置了快速乘、除和平方根函数。  正如我之前所说的那样，在 RM48 上，时钟的最大频率为 220 MHz。  </w:t>
      </w:r>
      <w:r w:rsidR="006F79E1">
        <w:rPr>
          <w:rFonts w:hint="eastAsia"/>
        </w:rPr>
        <w:t>在指令集的角度上看，这个内核所支持的指令集是惊人，因为他能兼容各个</w:t>
      </w:r>
      <w:r w:rsidR="001E4075">
        <w:rPr>
          <w:rFonts w:hint="eastAsia"/>
        </w:rPr>
        <w:t>早期</w:t>
      </w:r>
      <w:r w:rsidR="006F79E1">
        <w:rPr>
          <w:rFonts w:hint="eastAsia"/>
        </w:rPr>
        <w:t>版本的指令集。</w:t>
      </w:r>
      <w:r>
        <w:t>它</w:t>
      </w:r>
      <w:r w:rsidR="001E4075">
        <w:rPr>
          <w:rFonts w:hint="eastAsia"/>
        </w:rPr>
        <w:t>能</w:t>
      </w:r>
      <w:r w:rsidR="006F79E1">
        <w:rPr>
          <w:rFonts w:hint="eastAsia"/>
        </w:rPr>
        <w:t>实现</w:t>
      </w:r>
      <w:r>
        <w:t>ARM 指令</w:t>
      </w:r>
      <w:r w:rsidR="006F79E1">
        <w:rPr>
          <w:rFonts w:hint="eastAsia"/>
        </w:rPr>
        <w:t>集</w:t>
      </w:r>
      <w:r>
        <w:t>（</w:t>
      </w:r>
      <w:r w:rsidR="006F79E1">
        <w:rPr>
          <w:rFonts w:hint="eastAsia"/>
        </w:rPr>
        <w:t>也就是</w:t>
      </w:r>
      <w:r>
        <w:t xml:space="preserve"> ARM7、ARM9、ARM11</w:t>
      </w:r>
      <w:r w:rsidR="006F79E1">
        <w:rPr>
          <w:rFonts w:hint="eastAsia"/>
        </w:rPr>
        <w:t>内核所使用的指令集</w:t>
      </w:r>
      <w:r>
        <w:t>），这对许多客户来说都是至关重要的：</w:t>
      </w:r>
      <w:r w:rsidR="00042A67">
        <w:rPr>
          <w:rFonts w:hint="eastAsia"/>
        </w:rPr>
        <w:t>许多</w:t>
      </w:r>
      <w:r>
        <w:t>客户可能</w:t>
      </w:r>
      <w:r w:rsidR="00042A67">
        <w:rPr>
          <w:rFonts w:hint="eastAsia"/>
        </w:rPr>
        <w:t>已经</w:t>
      </w:r>
      <w:r>
        <w:t>拥有</w:t>
      </w:r>
      <w:r w:rsidR="00042A67">
        <w:rPr>
          <w:rFonts w:hint="eastAsia"/>
        </w:rPr>
        <w:t>了</w:t>
      </w:r>
      <w:r>
        <w:t>通过安全认证的旧版代码或旧版二进制文件，或者他们经过了长期的认证过程后不希望再牵扯这些算法</w:t>
      </w:r>
      <w:r w:rsidR="00042A67">
        <w:rPr>
          <w:rFonts w:hint="eastAsia"/>
        </w:rPr>
        <w:t>，</w:t>
      </w:r>
      <w:r>
        <w:t>并希望</w:t>
      </w:r>
      <w:r w:rsidR="00042A67">
        <w:rPr>
          <w:rFonts w:hint="eastAsia"/>
        </w:rPr>
        <w:t>能</w:t>
      </w:r>
      <w:r>
        <w:t>拥有能够执行这些算法的 ARM 内核。</w:t>
      </w:r>
    </w:p>
    <w:p w:rsidR="00B05D5B" w:rsidRDefault="00042A67" w:rsidP="00915E2B">
      <w:r>
        <w:rPr>
          <w:rFonts w:hint="eastAsia"/>
        </w:rPr>
        <w:t>对这些用户来说，ARM Cortex-R4内核是很好的选择，</w:t>
      </w:r>
      <w:r w:rsidR="00B05D5B">
        <w:rPr>
          <w:rFonts w:hint="eastAsia"/>
        </w:rPr>
        <w:t>用户</w:t>
      </w:r>
      <w:r w:rsidR="00915E2B">
        <w:t>可以在无需进行重新编译和重新认证的情况下</w:t>
      </w:r>
      <w:r w:rsidR="00B05D5B">
        <w:rPr>
          <w:rFonts w:hint="eastAsia"/>
        </w:rPr>
        <w:t>在ARM CORTEX-R4内核上使用</w:t>
      </w:r>
      <w:r w:rsidR="00915E2B">
        <w:t>这些</w:t>
      </w:r>
      <w:r w:rsidR="00B05D5B">
        <w:rPr>
          <w:rFonts w:hint="eastAsia"/>
        </w:rPr>
        <w:t>经过认证的</w:t>
      </w:r>
      <w:r w:rsidR="00915E2B">
        <w:t>算法</w:t>
      </w:r>
      <w:r w:rsidR="00B05D5B">
        <w:rPr>
          <w:rFonts w:hint="eastAsia"/>
        </w:rPr>
        <w:t>代码</w:t>
      </w:r>
      <w:r w:rsidR="00915E2B">
        <w:t>，这些都是在我之前说过的锁步</w:t>
      </w:r>
      <w:r w:rsidR="00B05D5B">
        <w:rPr>
          <w:rFonts w:hint="eastAsia"/>
        </w:rPr>
        <w:t>双核</w:t>
      </w:r>
      <w:r w:rsidR="00915E2B">
        <w:t>中</w:t>
      </w:r>
      <w:r w:rsidR="00B05D5B">
        <w:rPr>
          <w:rFonts w:hint="eastAsia"/>
        </w:rPr>
        <w:t>执行</w:t>
      </w:r>
      <w:r w:rsidR="00915E2B">
        <w:t>，其中第二个内核会检查第一个内核</w:t>
      </w:r>
      <w:r w:rsidR="00B05D5B">
        <w:rPr>
          <w:rFonts w:hint="eastAsia"/>
        </w:rPr>
        <w:t>的执行结果</w:t>
      </w:r>
      <w:r w:rsidR="00915E2B">
        <w:t xml:space="preserve">。  </w:t>
      </w:r>
    </w:p>
    <w:p w:rsidR="00915E2B" w:rsidRPr="00915E2B" w:rsidRDefault="00B05D5B" w:rsidP="00915E2B">
      <w:r>
        <w:rPr>
          <w:rFonts w:hint="eastAsia"/>
        </w:rPr>
        <w:t>继续</w:t>
      </w:r>
      <w:r w:rsidR="00915E2B">
        <w:t>从指令集的角度来看，</w:t>
      </w:r>
      <w:r w:rsidR="001E4075">
        <w:t>它</w:t>
      </w:r>
      <w:r w:rsidR="001E4075">
        <w:rPr>
          <w:rFonts w:hint="eastAsia"/>
        </w:rPr>
        <w:t>除了能兼容早期的旧版指令集，更能</w:t>
      </w:r>
      <w:r w:rsidR="00915E2B">
        <w:t>支持当前</w:t>
      </w:r>
      <w:r w:rsidR="001E4075">
        <w:rPr>
          <w:rFonts w:hint="eastAsia"/>
        </w:rPr>
        <w:t>流行</w:t>
      </w:r>
      <w:r w:rsidR="00915E2B">
        <w:t>或未来</w:t>
      </w:r>
      <w:r w:rsidR="001E4075">
        <w:rPr>
          <w:rFonts w:hint="eastAsia"/>
        </w:rPr>
        <w:t>可能</w:t>
      </w:r>
      <w:r w:rsidR="001E4075">
        <w:t>的指令集，</w:t>
      </w:r>
      <w:r w:rsidR="001E4075">
        <w:rPr>
          <w:rFonts w:hint="eastAsia"/>
        </w:rPr>
        <w:t>他完整的支持</w:t>
      </w:r>
      <w:r w:rsidR="00915E2B">
        <w:t xml:space="preserve"> ARM、Thumb 和 Thumb-2 指令集。  </w:t>
      </w:r>
      <w:r>
        <w:rPr>
          <w:rFonts w:hint="eastAsia"/>
        </w:rPr>
        <w:t>也</w:t>
      </w:r>
      <w:r w:rsidR="00915E2B">
        <w:t xml:space="preserve">就是 Cortex-M3 </w:t>
      </w:r>
      <w:r>
        <w:rPr>
          <w:rFonts w:hint="eastAsia"/>
        </w:rPr>
        <w:t>的</w:t>
      </w:r>
      <w:r w:rsidR="00915E2B">
        <w:t>指令集</w:t>
      </w:r>
      <w:r>
        <w:rPr>
          <w:rFonts w:hint="eastAsia"/>
        </w:rPr>
        <w:t>和</w:t>
      </w:r>
      <w:r w:rsidR="00915E2B">
        <w:t xml:space="preserve"> Cortex-A8 </w:t>
      </w:r>
      <w:r>
        <w:rPr>
          <w:rFonts w:hint="eastAsia"/>
        </w:rPr>
        <w:t>以及</w:t>
      </w:r>
      <w:r w:rsidR="00915E2B">
        <w:t xml:space="preserve"> Cortex-A9 </w:t>
      </w:r>
      <w:r>
        <w:rPr>
          <w:rFonts w:hint="eastAsia"/>
        </w:rPr>
        <w:t>的</w:t>
      </w:r>
      <w:r w:rsidR="00915E2B">
        <w:t xml:space="preserve"> Thumb-2 指令集。  R4</w:t>
      </w:r>
      <w:r>
        <w:rPr>
          <w:rFonts w:hint="eastAsia"/>
        </w:rPr>
        <w:t>内核</w:t>
      </w:r>
      <w:r w:rsidR="00915E2B">
        <w:t>也内置</w:t>
      </w:r>
      <w:r>
        <w:rPr>
          <w:rFonts w:hint="eastAsia"/>
        </w:rPr>
        <w:t>了</w:t>
      </w:r>
      <w:r w:rsidR="00915E2B">
        <w:t xml:space="preserve">符合 IEEE 754 的单精度和双精度浮点单元。  浮点和整数指令是并行运行的，R4 </w:t>
      </w:r>
      <w:r>
        <w:rPr>
          <w:rFonts w:hint="eastAsia"/>
        </w:rPr>
        <w:t>内核</w:t>
      </w:r>
      <w:r w:rsidR="00915E2B">
        <w:t>实际上具有非常高级的八级流水线</w:t>
      </w:r>
      <w:r>
        <w:rPr>
          <w:rFonts w:hint="eastAsia"/>
        </w:rPr>
        <w:t>，</w:t>
      </w:r>
      <w:r w:rsidR="00915E2B">
        <w:t>并且</w:t>
      </w:r>
      <w:r>
        <w:rPr>
          <w:rFonts w:hint="eastAsia"/>
        </w:rPr>
        <w:t>能提供</w:t>
      </w:r>
      <w:r w:rsidR="00915E2B">
        <w:t>每 MHz 1.6 DMIPS 的性能。</w:t>
      </w:r>
    </w:p>
    <w:p w:rsidR="00C823F3" w:rsidRDefault="00B05D5B" w:rsidP="00C823F3">
      <w:r>
        <w:rPr>
          <w:rFonts w:hint="eastAsia"/>
        </w:rPr>
        <w:t>内核的高级</w:t>
      </w:r>
      <w:r w:rsidR="00915E2B">
        <w:t>流水线具有分支预测功能，因此在 C 代码中，如果您执行“for loop”</w:t>
      </w:r>
      <w:r>
        <w:rPr>
          <w:rFonts w:hint="eastAsia"/>
        </w:rPr>
        <w:t>这样的操作，</w:t>
      </w:r>
      <w:r w:rsidR="00915E2B">
        <w:t>那么系统就会不断</w:t>
      </w:r>
      <w:r>
        <w:rPr>
          <w:rFonts w:hint="eastAsia"/>
        </w:rPr>
        <w:t>的</w:t>
      </w:r>
      <w:r w:rsidR="00915E2B">
        <w:t>执行某个具体分支，而该内核所做的就是使用分支预测单元说“嘿，我刚刚执行了两三遍这个分支，现在我还要再次以相同的方法继续执行”</w:t>
      </w:r>
      <w:r w:rsidR="00C823F3">
        <w:t>，然后</w:t>
      </w:r>
      <w:r w:rsidR="00915E2B">
        <w:t>它将</w:t>
      </w:r>
      <w:r w:rsidR="00C823F3">
        <w:rPr>
          <w:rFonts w:hint="eastAsia"/>
        </w:rPr>
        <w:t>对所有可能的跳转分枝进行预取指，将所有的分枝都做好准备工作，</w:t>
      </w:r>
      <w:r w:rsidR="00915E2B">
        <w:t xml:space="preserve">这样可以大大提升性能。  </w:t>
      </w:r>
    </w:p>
    <w:p w:rsidR="003C2B64" w:rsidRDefault="00C823F3" w:rsidP="00C823F3">
      <w:r>
        <w:rPr>
          <w:rFonts w:hint="eastAsia"/>
        </w:rPr>
        <w:t>最后需要</w:t>
      </w:r>
      <w:r w:rsidR="00915E2B">
        <w:t>注意的是，</w:t>
      </w:r>
      <w:r w:rsidR="00112D1A">
        <w:rPr>
          <w:rFonts w:hint="eastAsia"/>
        </w:rPr>
        <w:t>TI定制了多种ARM内核的微控制器，有</w:t>
      </w:r>
      <w:r w:rsidR="00915E2B">
        <w:t xml:space="preserve">基于 Cortex-M3 的 </w:t>
      </w:r>
      <w:proofErr w:type="spellStart"/>
      <w:r w:rsidR="00915E2B">
        <w:t>Stellaris</w:t>
      </w:r>
      <w:proofErr w:type="spellEnd"/>
      <w:r w:rsidR="00112D1A">
        <w:rPr>
          <w:rFonts w:hint="eastAsia"/>
        </w:rPr>
        <w:t>系列</w:t>
      </w:r>
      <w:r w:rsidR="00915E2B">
        <w:t>，</w:t>
      </w:r>
      <w:r w:rsidR="00112D1A">
        <w:rPr>
          <w:rFonts w:hint="eastAsia"/>
        </w:rPr>
        <w:t>有</w:t>
      </w:r>
      <w:r w:rsidR="00112D1A">
        <w:t>同样采用了 Cortex-M3</w:t>
      </w:r>
      <w:r w:rsidR="003C2B64">
        <w:rPr>
          <w:rFonts w:hint="eastAsia"/>
        </w:rPr>
        <w:t>内核的</w:t>
      </w:r>
      <w:r w:rsidR="00915E2B">
        <w:t>全新的 C2000 产品 Concerto；</w:t>
      </w:r>
    </w:p>
    <w:p w:rsidR="00915E2B" w:rsidRPr="00915E2B" w:rsidRDefault="00915E2B" w:rsidP="00C823F3">
      <w:r>
        <w:t>在 Hercules 系列产品中，我们推出了</w:t>
      </w:r>
      <w:r w:rsidR="003C2B64">
        <w:rPr>
          <w:rFonts w:hint="eastAsia"/>
        </w:rPr>
        <w:t>基于ARM内核的</w:t>
      </w:r>
      <w:r>
        <w:t xml:space="preserve">TMS470M 超值系列、TMS570 以及 RM4。  </w:t>
      </w:r>
      <w:r w:rsidR="003C2B64">
        <w:rPr>
          <w:rFonts w:hint="eastAsia"/>
        </w:rPr>
        <w:t>最后，我们还有</w:t>
      </w:r>
      <w:r>
        <w:t xml:space="preserve">高端应用处理器 </w:t>
      </w:r>
      <w:proofErr w:type="spellStart"/>
      <w:r>
        <w:t>Sitara</w:t>
      </w:r>
      <w:proofErr w:type="spellEnd"/>
      <w:r>
        <w:t xml:space="preserve"> 产品系列，而某些 OMAP 处理器</w:t>
      </w:r>
      <w:r w:rsidR="003C2B64">
        <w:rPr>
          <w:rFonts w:hint="eastAsia"/>
        </w:rPr>
        <w:t>也</w:t>
      </w:r>
      <w:r>
        <w:t xml:space="preserve">有基于 ARM 的解决方案。 </w:t>
      </w:r>
      <w:r w:rsidR="003C2B64">
        <w:rPr>
          <w:rFonts w:hint="eastAsia"/>
        </w:rPr>
        <w:t>TI有完整的ARM内核控制器的路线图。</w:t>
      </w:r>
    </w:p>
    <w:p w:rsidR="00FE20F7" w:rsidRPr="00FE20F7" w:rsidRDefault="00FE20F7" w:rsidP="00FE20F7">
      <w:pPr>
        <w:rPr>
          <w:b/>
          <w:caps/>
          <w:sz w:val="24"/>
          <w:szCs w:val="24"/>
        </w:rPr>
      </w:pPr>
      <w:r>
        <w:rPr>
          <w:b/>
          <w:caps/>
          <w:sz w:val="24"/>
        </w:rPr>
        <w:lastRenderedPageBreak/>
        <w:t>幻灯片 9</w:t>
      </w:r>
    </w:p>
    <w:p w:rsidR="00966A2A" w:rsidRDefault="00966A2A" w:rsidP="00915E2B">
      <w:r>
        <w:rPr>
          <w:rFonts w:hint="eastAsia"/>
        </w:rPr>
        <w:t>这就是TI的ARM内核产品世界。看看我们的</w:t>
      </w:r>
      <w:r w:rsidR="00915E2B">
        <w:t>R4</w:t>
      </w:r>
      <w:r>
        <w:rPr>
          <w:rFonts w:hint="eastAsia"/>
        </w:rPr>
        <w:t>系列</w:t>
      </w:r>
      <w:r>
        <w:t>是在哪里融合入</w:t>
      </w:r>
      <w:r w:rsidR="00915E2B">
        <w:t xml:space="preserve"> TI</w:t>
      </w:r>
      <w:r>
        <w:rPr>
          <w:rFonts w:hint="eastAsia"/>
        </w:rPr>
        <w:t>的ARM世界</w:t>
      </w:r>
      <w:r w:rsidR="00915E2B">
        <w:t xml:space="preserve">的呢？ </w:t>
      </w:r>
    </w:p>
    <w:p w:rsidR="00966A2A" w:rsidRDefault="00915E2B" w:rsidP="00915E2B">
      <w:r>
        <w:t>在左侧，</w:t>
      </w:r>
      <w:r w:rsidR="00966A2A">
        <w:rPr>
          <w:rFonts w:hint="eastAsia"/>
        </w:rPr>
        <w:t>有</w:t>
      </w:r>
      <w:r>
        <w:t>基于 Cortex-M3 构建</w:t>
      </w:r>
      <w:r w:rsidR="00966A2A">
        <w:rPr>
          <w:rFonts w:hint="eastAsia"/>
        </w:rPr>
        <w:t>的</w:t>
      </w:r>
      <w:r>
        <w:t xml:space="preserve"> </w:t>
      </w:r>
      <w:proofErr w:type="spellStart"/>
      <w:r>
        <w:t>Stellaris</w:t>
      </w:r>
      <w:proofErr w:type="spellEnd"/>
      <w:r>
        <w:t xml:space="preserve"> 微控制器，它们提供</w:t>
      </w:r>
      <w:r w:rsidR="00966A2A">
        <w:rPr>
          <w:rFonts w:hint="eastAsia"/>
        </w:rPr>
        <w:t>内置闪存但</w:t>
      </w:r>
      <w:r>
        <w:t>性能低于 150 DMIPS</w:t>
      </w:r>
      <w:r w:rsidR="00966A2A">
        <w:rPr>
          <w:rFonts w:hint="eastAsia"/>
        </w:rPr>
        <w:t>的产品。</w:t>
      </w:r>
    </w:p>
    <w:p w:rsidR="00966A2A" w:rsidRDefault="00915E2B" w:rsidP="00915E2B">
      <w:r>
        <w:t xml:space="preserve">Hercules </w:t>
      </w:r>
      <w:r w:rsidR="00966A2A">
        <w:rPr>
          <w:rFonts w:hint="eastAsia"/>
        </w:rPr>
        <w:t>是</w:t>
      </w:r>
      <w:r>
        <w:t xml:space="preserve">采用 Cortex-R 和 Cortex-R4F 的 TI ARM 产品系列，可以提供 100 </w:t>
      </w:r>
      <w:r w:rsidR="00966A2A">
        <w:rPr>
          <w:rFonts w:hint="eastAsia"/>
        </w:rPr>
        <w:t>到</w:t>
      </w:r>
      <w:r>
        <w:t xml:space="preserve"> 350 DMIPS 的性能，非常适合用于实时控制应用，以及要求采用浮点、高度可靠的内置冗余和注重安全的应用。  </w:t>
      </w:r>
    </w:p>
    <w:p w:rsidR="00966A2A" w:rsidRDefault="00915E2B" w:rsidP="00915E2B">
      <w:r>
        <w:t>在较高端上，您可以</w:t>
      </w:r>
      <w:r w:rsidR="00966A2A">
        <w:rPr>
          <w:rFonts w:hint="eastAsia"/>
        </w:rPr>
        <w:t>采用</w:t>
      </w:r>
      <w:r>
        <w:t xml:space="preserve"> </w:t>
      </w:r>
      <w:proofErr w:type="spellStart"/>
      <w:r>
        <w:t>Sitara</w:t>
      </w:r>
      <w:proofErr w:type="spellEnd"/>
      <w:r>
        <w:t xml:space="preserve"> MPU，可以提供高于 400 DMIPS 的性能并运行高级别的操作系统。  </w:t>
      </w:r>
    </w:p>
    <w:p w:rsidR="00915E2B" w:rsidRPr="00915E2B" w:rsidRDefault="00966A2A" w:rsidP="00915E2B">
      <w:r>
        <w:rPr>
          <w:rFonts w:hint="eastAsia"/>
        </w:rPr>
        <w:t>因此</w:t>
      </w:r>
      <w:r w:rsidR="00330A55">
        <w:rPr>
          <w:rFonts w:hint="eastAsia"/>
        </w:rPr>
        <w:t>来看看</w:t>
      </w:r>
      <w:r w:rsidR="00915E2B">
        <w:t xml:space="preserve"> Cortex-R4 的问题，R4 </w:t>
      </w:r>
      <w:r w:rsidR="00330A55">
        <w:t>是在哪里融合入T</w:t>
      </w:r>
      <w:r w:rsidR="00330A55">
        <w:rPr>
          <w:rFonts w:hint="eastAsia"/>
        </w:rPr>
        <w:t>I ARM世界</w:t>
      </w:r>
      <w:r w:rsidR="00915E2B">
        <w:t>的呢？  就在中间。</w:t>
      </w:r>
    </w:p>
    <w:p w:rsidR="00FE20F7" w:rsidRPr="00FE20F7" w:rsidRDefault="00FE20F7" w:rsidP="00FE20F7">
      <w:pPr>
        <w:rPr>
          <w:b/>
          <w:caps/>
          <w:sz w:val="24"/>
          <w:szCs w:val="24"/>
        </w:rPr>
      </w:pPr>
      <w:r>
        <w:rPr>
          <w:b/>
          <w:caps/>
          <w:sz w:val="24"/>
        </w:rPr>
        <w:t>幻灯片 10</w:t>
      </w:r>
    </w:p>
    <w:p w:rsidR="00380476" w:rsidRDefault="00915E2B" w:rsidP="00915E2B">
      <w:r>
        <w:t>现在，我要来探究</w:t>
      </w:r>
      <w:r w:rsidR="00380476">
        <w:rPr>
          <w:rFonts w:hint="eastAsia"/>
        </w:rPr>
        <w:t>下</w:t>
      </w:r>
      <w:r>
        <w:t xml:space="preserve"> RM48 的</w:t>
      </w:r>
      <w:r w:rsidR="00380476">
        <w:rPr>
          <w:rFonts w:hint="eastAsia"/>
        </w:rPr>
        <w:t>具体</w:t>
      </w:r>
      <w:r>
        <w:t xml:space="preserve">细节。  </w:t>
      </w:r>
      <w:r w:rsidR="00380476">
        <w:t>这是</w:t>
      </w:r>
      <w:r w:rsidR="00380476">
        <w:rPr>
          <w:rFonts w:hint="eastAsia"/>
        </w:rPr>
        <w:t>这个</w:t>
      </w:r>
      <w:r>
        <w:t xml:space="preserve">系列的框图。  </w:t>
      </w:r>
      <w:r w:rsidR="00380476">
        <w:rPr>
          <w:rFonts w:hint="eastAsia"/>
        </w:rPr>
        <w:t>前面我们已经谈过这个系列产品</w:t>
      </w:r>
      <w:r w:rsidR="001E4075">
        <w:rPr>
          <w:rFonts w:hint="eastAsia"/>
        </w:rPr>
        <w:t>在安全方面的许多性能和特性。</w:t>
      </w:r>
      <w:r>
        <w:t xml:space="preserve">  </w:t>
      </w:r>
    </w:p>
    <w:p w:rsidR="001E4075" w:rsidRDefault="00915E2B" w:rsidP="00915E2B">
      <w:r>
        <w:t>从</w:t>
      </w:r>
      <w:r w:rsidR="00380476">
        <w:rPr>
          <w:rFonts w:hint="eastAsia"/>
        </w:rPr>
        <w:t>互联</w:t>
      </w:r>
      <w:r>
        <w:t>通信的角度</w:t>
      </w:r>
      <w:r w:rsidR="00380476">
        <w:rPr>
          <w:rFonts w:hint="eastAsia"/>
        </w:rPr>
        <w:t>，我们来看看</w:t>
      </w:r>
      <w:r>
        <w:t>新添加到此系列中的外设：</w:t>
      </w:r>
      <w:r w:rsidR="001E4075">
        <w:rPr>
          <w:rFonts w:hint="eastAsia"/>
        </w:rPr>
        <w:t>首先是</w:t>
      </w:r>
      <w:r>
        <w:t>10/100</w:t>
      </w:r>
      <w:r w:rsidR="00380476">
        <w:rPr>
          <w:rFonts w:hint="eastAsia"/>
        </w:rPr>
        <w:t>M</w:t>
      </w:r>
      <w:r>
        <w:t xml:space="preserve"> 以太网和 USB </w:t>
      </w:r>
      <w:r w:rsidR="001E4075">
        <w:t>主机</w:t>
      </w:r>
      <w:r w:rsidR="001E4075">
        <w:rPr>
          <w:rFonts w:hint="eastAsia"/>
        </w:rPr>
        <w:t>及</w:t>
      </w:r>
      <w:r w:rsidR="00380476">
        <w:rPr>
          <w:rFonts w:hint="eastAsia"/>
        </w:rPr>
        <w:t>设备外设</w:t>
      </w:r>
      <w:r>
        <w:t xml:space="preserve">。  </w:t>
      </w:r>
      <w:r w:rsidR="001E4075">
        <w:rPr>
          <w:rFonts w:hint="eastAsia"/>
        </w:rPr>
        <w:t>然后是</w:t>
      </w:r>
      <w:r>
        <w:t xml:space="preserve">三个 CAN 接口。  </w:t>
      </w:r>
      <w:r w:rsidR="001E4075">
        <w:rPr>
          <w:rFonts w:hint="eastAsia"/>
        </w:rPr>
        <w:t>还有</w:t>
      </w:r>
      <w:r>
        <w:t>五个 SPI，其中</w:t>
      </w:r>
      <w:r w:rsidR="001E4075">
        <w:rPr>
          <w:rFonts w:hint="eastAsia"/>
        </w:rPr>
        <w:t>的</w:t>
      </w:r>
      <w:r>
        <w:t>三个</w:t>
      </w:r>
      <w:r w:rsidR="00380476">
        <w:rPr>
          <w:rFonts w:hint="eastAsia"/>
        </w:rPr>
        <w:t>支持</w:t>
      </w:r>
      <w:r>
        <w:t>多缓冲，因此</w:t>
      </w:r>
      <w:r w:rsidR="001E4075">
        <w:rPr>
          <w:rFonts w:hint="eastAsia"/>
        </w:rPr>
        <w:t>有专用的RAM缓存，</w:t>
      </w:r>
      <w:r>
        <w:t>另两个 SPI</w:t>
      </w:r>
      <w:r w:rsidR="001E4075">
        <w:rPr>
          <w:rFonts w:hint="eastAsia"/>
        </w:rPr>
        <w:t>则</w:t>
      </w:r>
      <w:r>
        <w:t>为标准 SPI</w:t>
      </w:r>
      <w:r w:rsidR="001E4075">
        <w:rPr>
          <w:rFonts w:hint="eastAsia"/>
        </w:rPr>
        <w:t>，最后，</w:t>
      </w:r>
      <w:r>
        <w:t>这</w:t>
      </w:r>
      <w:r w:rsidR="001E4075">
        <w:rPr>
          <w:rFonts w:hint="eastAsia"/>
        </w:rPr>
        <w:t>个系列的产品还</w:t>
      </w:r>
      <w:r>
        <w:t xml:space="preserve">具有两个 UART 和一个 I2C。  </w:t>
      </w:r>
    </w:p>
    <w:p w:rsidR="00915E2B" w:rsidRPr="00915E2B" w:rsidRDefault="00915E2B" w:rsidP="00915E2B">
      <w:r>
        <w:t>从 I/O 的角度来</w:t>
      </w:r>
      <w:r w:rsidR="001E4075">
        <w:rPr>
          <w:rFonts w:hint="eastAsia"/>
        </w:rPr>
        <w:t>看</w:t>
      </w:r>
      <w:r>
        <w:t>，</w:t>
      </w:r>
      <w:r w:rsidR="001E4075">
        <w:rPr>
          <w:rFonts w:hint="eastAsia"/>
        </w:rPr>
        <w:t>这个系列产品中内置了</w:t>
      </w:r>
      <w:r>
        <w:t>两个高端</w:t>
      </w:r>
      <w:r w:rsidR="001E4075">
        <w:rPr>
          <w:rFonts w:hint="eastAsia"/>
        </w:rPr>
        <w:t>的</w:t>
      </w:r>
      <w:r>
        <w:t>定时器协处理器，因此非常擅于处理定时</w:t>
      </w:r>
      <w:r w:rsidR="00D4642B">
        <w:rPr>
          <w:rFonts w:hint="eastAsia"/>
        </w:rPr>
        <w:t>应用</w:t>
      </w:r>
      <w:r>
        <w:t>；例如，生成高分辨率</w:t>
      </w:r>
      <w:r w:rsidR="00D4642B">
        <w:rPr>
          <w:rFonts w:hint="eastAsia"/>
        </w:rPr>
        <w:t>的</w:t>
      </w:r>
      <w:r w:rsidR="00620B15">
        <w:rPr>
          <w:rFonts w:hint="eastAsia"/>
        </w:rPr>
        <w:t>PWM信号</w:t>
      </w:r>
      <w:r w:rsidR="00D4642B">
        <w:rPr>
          <w:rFonts w:hint="eastAsia"/>
        </w:rPr>
        <w:t>，或者实现高精度的</w:t>
      </w:r>
      <w:r>
        <w:t>输入捕获和</w:t>
      </w:r>
      <w:r w:rsidR="00D4642B">
        <w:rPr>
          <w:rFonts w:hint="eastAsia"/>
        </w:rPr>
        <w:t>输出</w:t>
      </w:r>
      <w:r>
        <w:t>比较，</w:t>
      </w:r>
      <w:r w:rsidR="00D4642B">
        <w:rPr>
          <w:rFonts w:hint="eastAsia"/>
        </w:rPr>
        <w:t>请注意，这些操作都可以使用模块自己的</w:t>
      </w:r>
      <w:r>
        <w:t>微引擎。 因此，这些器件可以执行它们自己的</w:t>
      </w:r>
      <w:r w:rsidR="00D4642B">
        <w:rPr>
          <w:rFonts w:hint="eastAsia"/>
        </w:rPr>
        <w:t>专用的，并且多样化的</w:t>
      </w:r>
      <w:r>
        <w:t>指令集</w:t>
      </w:r>
      <w:r w:rsidR="00D4642B">
        <w:rPr>
          <w:rFonts w:hint="eastAsia"/>
        </w:rPr>
        <w:t>。</w:t>
      </w:r>
      <w:r>
        <w:t>我们拥有专门针对这些模块</w:t>
      </w:r>
      <w:r w:rsidR="00D4642B">
        <w:rPr>
          <w:rFonts w:hint="eastAsia"/>
        </w:rPr>
        <w:t>的开发工具，并且提供范例，这些</w:t>
      </w:r>
      <w:r>
        <w:t>内置的算法或代码旨在帮助新用户</w:t>
      </w:r>
      <w:r w:rsidR="00D4642B">
        <w:rPr>
          <w:rFonts w:hint="eastAsia"/>
        </w:rPr>
        <w:t>可以</w:t>
      </w:r>
      <w:r>
        <w:t>很快的开始使用</w:t>
      </w:r>
      <w:r w:rsidR="00D4642B">
        <w:rPr>
          <w:rFonts w:hint="eastAsia"/>
        </w:rPr>
        <w:t>这些</w:t>
      </w:r>
      <w:r>
        <w:t>高端定时器。  我们收到了</w:t>
      </w:r>
      <w:r w:rsidR="00D4642B">
        <w:rPr>
          <w:rFonts w:hint="eastAsia"/>
        </w:rPr>
        <w:t>许多</w:t>
      </w:r>
      <w:r>
        <w:t>高级用户针对此模块的反馈。  他们非常喜欢</w:t>
      </w:r>
      <w:r w:rsidR="00D4642B">
        <w:rPr>
          <w:rFonts w:hint="eastAsia"/>
        </w:rPr>
        <w:t>这些</w:t>
      </w:r>
      <w:r>
        <w:t>模块提供的可编程性和多样性。  新用户有时会被自己的想法所吓到，</w:t>
      </w:r>
      <w:r w:rsidR="00D4642B">
        <w:rPr>
          <w:rFonts w:hint="eastAsia"/>
        </w:rPr>
        <w:t>他们会说</w:t>
      </w:r>
      <w:r>
        <w:t>“嘿，我发现了一个全新的指令集，而且我</w:t>
      </w:r>
      <w:r w:rsidR="00D4642B">
        <w:rPr>
          <w:rFonts w:hint="eastAsia"/>
        </w:rPr>
        <w:t>竟然</w:t>
      </w:r>
      <w:r>
        <w:t>还有其他</w:t>
      </w:r>
      <w:r w:rsidR="00D4642B">
        <w:rPr>
          <w:rFonts w:hint="eastAsia"/>
        </w:rPr>
        <w:t>需</w:t>
      </w:r>
      <w:r>
        <w:t>要编程的 CPU”，这就是我们构建</w:t>
      </w:r>
      <w:r w:rsidR="00D4642B">
        <w:rPr>
          <w:rFonts w:hint="eastAsia"/>
        </w:rPr>
        <w:t>这个</w:t>
      </w:r>
      <w:r>
        <w:t>高端定时器集成开发环境的原因，这是一个</w:t>
      </w:r>
      <w:r w:rsidR="00D4642B">
        <w:rPr>
          <w:rFonts w:hint="eastAsia"/>
        </w:rPr>
        <w:t>可以</w:t>
      </w:r>
      <w:r>
        <w:t>在用户的个人电脑上运行的软件，</w:t>
      </w:r>
      <w:r w:rsidR="00D4642B">
        <w:rPr>
          <w:rFonts w:hint="eastAsia"/>
        </w:rPr>
        <w:t>可以</w:t>
      </w:r>
      <w:r>
        <w:t>帮助用户简单快速地开始使用高端定时器。  就像我所说的，</w:t>
      </w:r>
      <w:r w:rsidR="00D4642B">
        <w:rPr>
          <w:rFonts w:hint="eastAsia"/>
        </w:rPr>
        <w:t>这个开发环境</w:t>
      </w:r>
      <w:r>
        <w:t>内置了算法库和示例。</w:t>
      </w:r>
    </w:p>
    <w:p w:rsidR="00D4642B" w:rsidRDefault="00D4642B" w:rsidP="00915E2B">
      <w:r>
        <w:rPr>
          <w:rFonts w:hint="eastAsia"/>
        </w:rPr>
        <w:t>器件内</w:t>
      </w:r>
      <w:r w:rsidR="00915E2B">
        <w:t xml:space="preserve">还有专门用于高端定时器的 DMA。  </w:t>
      </w:r>
      <w:r>
        <w:rPr>
          <w:rFonts w:hint="eastAsia"/>
        </w:rPr>
        <w:t>这是专门</w:t>
      </w:r>
      <w:r w:rsidR="00915E2B">
        <w:t>针对</w:t>
      </w:r>
      <w:r>
        <w:rPr>
          <w:rFonts w:hint="eastAsia"/>
        </w:rPr>
        <w:t>高端定时器模块</w:t>
      </w:r>
      <w:r w:rsidR="00915E2B">
        <w:t>的二级 DMA，因此您无需</w:t>
      </w:r>
      <w:r>
        <w:rPr>
          <w:rFonts w:hint="eastAsia"/>
        </w:rPr>
        <w:t>通过</w:t>
      </w:r>
      <w:r w:rsidR="00915E2B">
        <w:t xml:space="preserve"> CPU 甚至是主系统 DMA </w:t>
      </w:r>
      <w:r>
        <w:t>即可将数据转入高端定时器</w:t>
      </w:r>
      <w:r>
        <w:rPr>
          <w:rFonts w:hint="eastAsia"/>
        </w:rPr>
        <w:t>或</w:t>
      </w:r>
      <w:r w:rsidR="00915E2B">
        <w:t xml:space="preserve">从定时器中转出数据。  </w:t>
      </w:r>
    </w:p>
    <w:p w:rsidR="0062023B" w:rsidRDefault="0062023B" w:rsidP="00915E2B">
      <w:r>
        <w:t>我们还有</w:t>
      </w:r>
      <w:r>
        <w:rPr>
          <w:rFonts w:hint="eastAsia"/>
        </w:rPr>
        <w:t>两个</w:t>
      </w:r>
      <w:r w:rsidR="00915E2B">
        <w:t>12 位</w:t>
      </w:r>
      <w:r w:rsidR="00D4642B">
        <w:rPr>
          <w:rFonts w:hint="eastAsia"/>
        </w:rPr>
        <w:t>的带多级</w:t>
      </w:r>
      <w:r w:rsidR="00915E2B">
        <w:t>缓冲</w:t>
      </w:r>
      <w:r w:rsidR="00D4642B">
        <w:rPr>
          <w:rFonts w:hint="eastAsia"/>
        </w:rPr>
        <w:t>的</w:t>
      </w:r>
      <w:r w:rsidR="00915E2B">
        <w:t>模数转换器</w:t>
      </w:r>
      <w:r w:rsidR="00D4642B">
        <w:rPr>
          <w:rFonts w:hint="eastAsia"/>
        </w:rPr>
        <w:t>，</w:t>
      </w:r>
      <w:r w:rsidR="00915E2B">
        <w:t>以及总共 24 条</w:t>
      </w:r>
      <w:r>
        <w:rPr>
          <w:rFonts w:hint="eastAsia"/>
        </w:rPr>
        <w:t>输入</w:t>
      </w:r>
      <w:r w:rsidR="00915E2B">
        <w:t>通道。  正如我</w:t>
      </w:r>
      <w:r>
        <w:rPr>
          <w:rFonts w:hint="eastAsia"/>
        </w:rPr>
        <w:t>前面已经提过的，这是个双内核的模数转换器，</w:t>
      </w:r>
      <w:r w:rsidR="00915E2B">
        <w:t>因此实际上它们共享了</w:t>
      </w:r>
      <w:r>
        <w:rPr>
          <w:rFonts w:hint="eastAsia"/>
        </w:rPr>
        <w:t>其中的</w:t>
      </w:r>
      <w:r w:rsidR="00915E2B">
        <w:t xml:space="preserve">16 个通道。  </w:t>
      </w:r>
      <w:r>
        <w:rPr>
          <w:rFonts w:hint="eastAsia"/>
        </w:rPr>
        <w:t>这个模数转换器提供连续转换模式，还有专用的</w:t>
      </w:r>
      <w:r w:rsidR="00915E2B">
        <w:t>校准和自检模式。  RM48</w:t>
      </w:r>
      <w:r>
        <w:rPr>
          <w:rFonts w:hint="eastAsia"/>
        </w:rPr>
        <w:t>系列</w:t>
      </w:r>
      <w:r w:rsidR="00915E2B">
        <w:t>中还有 16 个专用的</w:t>
      </w:r>
      <w:r>
        <w:rPr>
          <w:rFonts w:hint="eastAsia"/>
        </w:rPr>
        <w:t>GPIO，这些GPIO</w:t>
      </w:r>
      <w:r w:rsidR="00915E2B">
        <w:t>能够</w:t>
      </w:r>
      <w:r>
        <w:rPr>
          <w:rFonts w:hint="eastAsia"/>
        </w:rPr>
        <w:t>联通</w:t>
      </w:r>
      <w:r w:rsidR="00915E2B">
        <w:t xml:space="preserve">外部资源对 CPU 生成中断。  </w:t>
      </w:r>
    </w:p>
    <w:p w:rsidR="00915E2B" w:rsidRPr="00915E2B" w:rsidRDefault="00915E2B" w:rsidP="00915E2B">
      <w:r>
        <w:lastRenderedPageBreak/>
        <w:t>这</w:t>
      </w:r>
      <w:r w:rsidR="0062023B">
        <w:rPr>
          <w:rFonts w:hint="eastAsia"/>
        </w:rPr>
        <w:t>个系列的产品使用</w:t>
      </w:r>
      <w:r>
        <w:t xml:space="preserve"> 144</w:t>
      </w:r>
      <w:r w:rsidR="0062023B">
        <w:rPr>
          <w:rFonts w:hint="eastAsia"/>
        </w:rPr>
        <w:t>个</w:t>
      </w:r>
      <w:r>
        <w:t xml:space="preserve"> 引脚 </w:t>
      </w:r>
      <w:r w:rsidR="0062023B">
        <w:rPr>
          <w:rFonts w:hint="eastAsia"/>
        </w:rPr>
        <w:t>的L</w:t>
      </w:r>
      <w:r>
        <w:t>QFP</w:t>
      </w:r>
      <w:r w:rsidR="0062023B">
        <w:rPr>
          <w:rFonts w:hint="eastAsia"/>
        </w:rPr>
        <w:t>封装</w:t>
      </w:r>
      <w:r>
        <w:t xml:space="preserve"> 和 337</w:t>
      </w:r>
      <w:r w:rsidR="0062023B">
        <w:rPr>
          <w:rFonts w:hint="eastAsia"/>
        </w:rPr>
        <w:t>个引脚的</w:t>
      </w:r>
      <w:r>
        <w:t xml:space="preserve"> BGA 封装。  </w:t>
      </w:r>
      <w:r w:rsidR="0062023B">
        <w:rPr>
          <w:rFonts w:hint="eastAsia"/>
        </w:rPr>
        <w:t>而且</w:t>
      </w:r>
      <w:r>
        <w:t>我之前</w:t>
      </w:r>
      <w:r w:rsidR="0062023B">
        <w:rPr>
          <w:rFonts w:hint="eastAsia"/>
        </w:rPr>
        <w:t>已经提到过了，</w:t>
      </w:r>
      <w:r>
        <w:t>它们可以在 -40 C 到 105 C 的工业</w:t>
      </w:r>
      <w:r w:rsidR="0062023B">
        <w:rPr>
          <w:rFonts w:hint="eastAsia"/>
        </w:rPr>
        <w:t>级</w:t>
      </w:r>
      <w:r w:rsidR="0062023B">
        <w:t>温度范围中</w:t>
      </w:r>
      <w:r w:rsidR="0062023B">
        <w:rPr>
          <w:rFonts w:hint="eastAsia"/>
        </w:rPr>
        <w:t>工作</w:t>
      </w:r>
      <w:r>
        <w:t xml:space="preserve">。 </w:t>
      </w:r>
    </w:p>
    <w:p w:rsidR="00FE20F7" w:rsidRPr="00FE20F7" w:rsidRDefault="00FE20F7" w:rsidP="00FE20F7">
      <w:pPr>
        <w:rPr>
          <w:b/>
          <w:caps/>
          <w:sz w:val="24"/>
          <w:szCs w:val="24"/>
        </w:rPr>
      </w:pPr>
      <w:r>
        <w:rPr>
          <w:b/>
          <w:caps/>
          <w:sz w:val="24"/>
        </w:rPr>
        <w:t>幻灯片 11</w:t>
      </w:r>
    </w:p>
    <w:p w:rsidR="00620B15" w:rsidRDefault="00620B15" w:rsidP="00915E2B">
      <w:r>
        <w:rPr>
          <w:rFonts w:hint="eastAsia"/>
        </w:rPr>
        <w:t>现在</w:t>
      </w:r>
      <w:r w:rsidR="00915E2B">
        <w:t xml:space="preserve">我们来讨论一下 TMS570LS31x 系列，这是新的 TMS570 </w:t>
      </w:r>
      <w:r>
        <w:rPr>
          <w:rFonts w:hint="eastAsia"/>
        </w:rPr>
        <w:t>系列产品</w:t>
      </w:r>
      <w:r w:rsidR="00915E2B">
        <w:t>。  这些</w:t>
      </w:r>
      <w:r>
        <w:rPr>
          <w:rFonts w:hint="eastAsia"/>
        </w:rPr>
        <w:t>产品</w:t>
      </w:r>
      <w:r w:rsidR="00915E2B">
        <w:t>同样基于 Cortex-R4 浮点</w:t>
      </w:r>
      <w:r>
        <w:rPr>
          <w:rFonts w:hint="eastAsia"/>
        </w:rPr>
        <w:t>内核</w:t>
      </w:r>
      <w:r w:rsidR="00915E2B">
        <w:t>、180 MHz</w:t>
      </w:r>
      <w:r>
        <w:rPr>
          <w:rFonts w:hint="eastAsia"/>
        </w:rPr>
        <w:t>工作频率</w:t>
      </w:r>
      <w:r w:rsidR="00915E2B">
        <w:t>、</w:t>
      </w:r>
      <w:r>
        <w:rPr>
          <w:rFonts w:hint="eastAsia"/>
        </w:rPr>
        <w:t>内置</w:t>
      </w:r>
      <w:r w:rsidR="00915E2B">
        <w:t>最高 3 M</w:t>
      </w:r>
      <w:r>
        <w:rPr>
          <w:rFonts w:hint="eastAsia"/>
        </w:rPr>
        <w:t>字节</w:t>
      </w:r>
      <w:r w:rsidR="00915E2B">
        <w:t>的闪存</w:t>
      </w:r>
      <w:r>
        <w:rPr>
          <w:rFonts w:hint="eastAsia"/>
        </w:rPr>
        <w:t>，</w:t>
      </w:r>
      <w:r w:rsidR="00915E2B">
        <w:t>以及</w:t>
      </w:r>
      <w:r>
        <w:rPr>
          <w:rFonts w:hint="eastAsia"/>
        </w:rPr>
        <w:t>可用于模拟EEPROM的最高64K字节的闪存。这些都是</w:t>
      </w:r>
      <w:r w:rsidR="00915E2B">
        <w:t>与 RM</w:t>
      </w:r>
      <w:r>
        <w:rPr>
          <w:rFonts w:hint="eastAsia"/>
        </w:rPr>
        <w:t>系列产品相同</w:t>
      </w:r>
      <w:r w:rsidR="00915E2B">
        <w:t xml:space="preserve">的安全特性。  </w:t>
      </w:r>
    </w:p>
    <w:p w:rsidR="001C5918" w:rsidRDefault="00915E2B" w:rsidP="00915E2B">
      <w:r>
        <w:t>从</w:t>
      </w:r>
      <w:r w:rsidR="00620B15">
        <w:rPr>
          <w:rFonts w:hint="eastAsia"/>
        </w:rPr>
        <w:t>互联</w:t>
      </w:r>
      <w:r>
        <w:t>通信</w:t>
      </w:r>
      <w:r w:rsidR="00620B15">
        <w:rPr>
          <w:rFonts w:hint="eastAsia"/>
        </w:rPr>
        <w:t>外设</w:t>
      </w:r>
      <w:r>
        <w:t>的角度来</w:t>
      </w:r>
      <w:r w:rsidR="00620B15">
        <w:rPr>
          <w:rFonts w:hint="eastAsia"/>
        </w:rPr>
        <w:t>看，</w:t>
      </w:r>
      <w:r w:rsidR="00620B15">
        <w:t>这些</w:t>
      </w:r>
      <w:r w:rsidR="00620B15">
        <w:rPr>
          <w:rFonts w:hint="eastAsia"/>
        </w:rPr>
        <w:t>产品</w:t>
      </w:r>
      <w:r>
        <w:t>也具备 10/100</w:t>
      </w:r>
      <w:r w:rsidR="00620B15">
        <w:rPr>
          <w:rFonts w:hint="eastAsia"/>
        </w:rPr>
        <w:t>M</w:t>
      </w:r>
      <w:r>
        <w:t xml:space="preserve"> 以太网、</w:t>
      </w:r>
      <w:proofErr w:type="spellStart"/>
      <w:r>
        <w:t>FlexRay</w:t>
      </w:r>
      <w:proofErr w:type="spellEnd"/>
      <w:r>
        <w:t xml:space="preserve"> 通信接口以及专用的 DMA。  </w:t>
      </w:r>
      <w:r w:rsidR="001C5918">
        <w:rPr>
          <w:rFonts w:hint="eastAsia"/>
        </w:rPr>
        <w:t>正如高端定时器模块拥有专用的DMA一样，FLEXRAY模块也有自己专用的DMA。</w:t>
      </w:r>
      <w:r>
        <w:t xml:space="preserve">  </w:t>
      </w:r>
      <w:r w:rsidR="001C5918">
        <w:rPr>
          <w:rFonts w:hint="eastAsia"/>
        </w:rPr>
        <w:t>被</w:t>
      </w:r>
      <w:r>
        <w:t xml:space="preserve">称为 </w:t>
      </w:r>
      <w:proofErr w:type="spellStart"/>
      <w:r>
        <w:t>FlexRay</w:t>
      </w:r>
      <w:proofErr w:type="spellEnd"/>
      <w:r>
        <w:t xml:space="preserve"> </w:t>
      </w:r>
      <w:r w:rsidR="001C5918">
        <w:rPr>
          <w:rFonts w:hint="eastAsia"/>
        </w:rPr>
        <w:t>的</w:t>
      </w:r>
      <w:r>
        <w:t>传输单元，</w:t>
      </w:r>
      <w:r w:rsidR="001C5918">
        <w:rPr>
          <w:rFonts w:hint="eastAsia"/>
        </w:rPr>
        <w:t>以便实现FLEXRAY</w:t>
      </w:r>
      <w:r>
        <w:t>通信协议的高带宽，</w:t>
      </w:r>
      <w:r w:rsidR="001C5918">
        <w:rPr>
          <w:rFonts w:hint="eastAsia"/>
        </w:rPr>
        <w:t>而不需要主DMA和CPU的介入。目前来说，</w:t>
      </w:r>
      <w:proofErr w:type="spellStart"/>
      <w:r w:rsidR="001C5918">
        <w:t>FlexRay</w:t>
      </w:r>
      <w:proofErr w:type="spellEnd"/>
      <w:r w:rsidR="001C5918">
        <w:rPr>
          <w:rFonts w:hint="eastAsia"/>
        </w:rPr>
        <w:t>协议主要</w:t>
      </w:r>
      <w:r>
        <w:t xml:space="preserve">用于汽车。  </w:t>
      </w:r>
      <w:r w:rsidR="001C5918">
        <w:rPr>
          <w:rFonts w:hint="eastAsia"/>
        </w:rPr>
        <w:t>当然</w:t>
      </w:r>
      <w:r>
        <w:t>我们在其他行业也发现了许多有趣的应用，甚至</w:t>
      </w:r>
      <w:r w:rsidR="001C5918">
        <w:rPr>
          <w:rFonts w:hint="eastAsia"/>
        </w:rPr>
        <w:t>是</w:t>
      </w:r>
      <w:r>
        <w:t>运输以外的领域中，但它主要用于通信。  航空领域</w:t>
      </w:r>
      <w:r w:rsidR="001C5918">
        <w:rPr>
          <w:rFonts w:hint="eastAsia"/>
        </w:rPr>
        <w:t>也</w:t>
      </w:r>
      <w:r>
        <w:t>正在仔细考虑采用此</w:t>
      </w:r>
      <w:r w:rsidR="001C5918">
        <w:rPr>
          <w:rFonts w:hint="eastAsia"/>
        </w:rPr>
        <w:t>协议。</w:t>
      </w:r>
    </w:p>
    <w:p w:rsidR="00915E2B" w:rsidRPr="00915E2B" w:rsidRDefault="00915E2B" w:rsidP="00915E2B">
      <w:r>
        <w:t>有些人会说，“嘿，这可能成为下一个 CAN”。  它提供 10 倍于 CAN 的带宽</w:t>
      </w:r>
      <w:r w:rsidR="00DA6DA5">
        <w:rPr>
          <w:rFonts w:hint="eastAsia"/>
        </w:rPr>
        <w:t>，</w:t>
      </w:r>
      <w:r>
        <w:t>并且具有很强的</w:t>
      </w:r>
      <w:r w:rsidR="00DA6DA5">
        <w:rPr>
          <w:rFonts w:hint="eastAsia"/>
        </w:rPr>
        <w:t>实时性</w:t>
      </w:r>
      <w:r>
        <w:t>，</w:t>
      </w:r>
      <w:r w:rsidR="00DA6DA5">
        <w:rPr>
          <w:rFonts w:hint="eastAsia"/>
        </w:rPr>
        <w:t>因为</w:t>
      </w:r>
      <w:r>
        <w:t xml:space="preserve"> </w:t>
      </w:r>
      <w:proofErr w:type="spellStart"/>
      <w:r>
        <w:t>FlexRay</w:t>
      </w:r>
      <w:proofErr w:type="spellEnd"/>
      <w:r>
        <w:t xml:space="preserve"> 网络上的所有人基本上都拥有可</w:t>
      </w:r>
      <w:r w:rsidR="00DA6DA5">
        <w:t>供他们进行沟通的时间片，因此非常适合用于安全应用，以及需要</w:t>
      </w:r>
      <w:r w:rsidR="00DA6DA5">
        <w:rPr>
          <w:rFonts w:hint="eastAsia"/>
        </w:rPr>
        <w:t>实时性</w:t>
      </w:r>
      <w:r>
        <w:t>很强的通信网络的应用。</w:t>
      </w:r>
    </w:p>
    <w:p w:rsidR="00915E2B" w:rsidRPr="00915E2B" w:rsidRDefault="00915E2B" w:rsidP="00915E2B">
      <w:r>
        <w:t>现在，我们来说说 570LS3X 中的其他外设：  有三个 CAN 接口。  有五个 SPI，</w:t>
      </w:r>
      <w:r w:rsidR="00DA6DA5">
        <w:rPr>
          <w:rFonts w:hint="eastAsia"/>
        </w:rPr>
        <w:t>同样，</w:t>
      </w:r>
      <w:r>
        <w:t>其中三个</w:t>
      </w:r>
      <w:r w:rsidR="00DA6DA5">
        <w:rPr>
          <w:rFonts w:hint="eastAsia"/>
        </w:rPr>
        <w:t>带有缓存</w:t>
      </w:r>
      <w:r>
        <w:t>，</w:t>
      </w:r>
      <w:r w:rsidR="00DA6DA5">
        <w:rPr>
          <w:rFonts w:hint="eastAsia"/>
        </w:rPr>
        <w:t>另</w:t>
      </w:r>
      <w:r>
        <w:t>两个是标准 SPI。  还有两个 UART，其中一个还支持汽车 LIN 2.1 通信协议。  还有 I2C。  这些</w:t>
      </w:r>
      <w:r w:rsidR="00DA6DA5">
        <w:rPr>
          <w:rFonts w:hint="eastAsia"/>
        </w:rPr>
        <w:t>产品</w:t>
      </w:r>
      <w:r>
        <w:t xml:space="preserve">还具有两个高端定时器、两个 12 位数模转换器，以及 16 个可生成中断的通用 </w:t>
      </w:r>
      <w:r w:rsidR="00DA6DA5">
        <w:rPr>
          <w:rFonts w:hint="eastAsia"/>
        </w:rPr>
        <w:t>GPIO</w:t>
      </w:r>
      <w:r>
        <w:t xml:space="preserve"> 引脚。  </w:t>
      </w:r>
      <w:r w:rsidR="00DA6DA5">
        <w:rPr>
          <w:rFonts w:hint="eastAsia"/>
        </w:rPr>
        <w:t>这个系列的产品使用同样的</w:t>
      </w:r>
      <w:r>
        <w:t xml:space="preserve">144 引脚 </w:t>
      </w:r>
      <w:r w:rsidR="00DA6DA5">
        <w:rPr>
          <w:rFonts w:hint="eastAsia"/>
        </w:rPr>
        <w:t>L</w:t>
      </w:r>
      <w:r>
        <w:t>QFP 和 337</w:t>
      </w:r>
      <w:r w:rsidR="00DA6DA5">
        <w:rPr>
          <w:rFonts w:hint="eastAsia"/>
        </w:rPr>
        <w:t>引脚的</w:t>
      </w:r>
      <w:r>
        <w:t xml:space="preserve"> BGA</w:t>
      </w:r>
      <w:r w:rsidR="00DA6DA5">
        <w:rPr>
          <w:rFonts w:hint="eastAsia"/>
        </w:rPr>
        <w:t>封装</w:t>
      </w:r>
      <w:r>
        <w:t xml:space="preserve">。  </w:t>
      </w:r>
      <w:r w:rsidR="00DA6DA5">
        <w:t>由于这些</w:t>
      </w:r>
      <w:r w:rsidR="00DA6DA5">
        <w:rPr>
          <w:rFonts w:hint="eastAsia"/>
        </w:rPr>
        <w:t>产品</w:t>
      </w:r>
      <w:r>
        <w:t>常用于汽车应用，因此</w:t>
      </w:r>
      <w:r w:rsidR="00DA6DA5">
        <w:rPr>
          <w:rFonts w:hint="eastAsia"/>
        </w:rPr>
        <w:t>工作的</w:t>
      </w:r>
      <w:r>
        <w:t>温度范围为 -40 至</w:t>
      </w:r>
      <w:r w:rsidR="00DA6DA5">
        <w:t xml:space="preserve"> 125 </w:t>
      </w:r>
      <w:r w:rsidR="00DA6DA5">
        <w:rPr>
          <w:rFonts w:hint="eastAsia"/>
        </w:rPr>
        <w:t>摄氏度</w:t>
      </w:r>
      <w:r>
        <w:t xml:space="preserve">。 </w:t>
      </w:r>
    </w:p>
    <w:p w:rsidR="00FE20F7" w:rsidRPr="00FE20F7" w:rsidRDefault="00FE20F7" w:rsidP="00FE20F7">
      <w:pPr>
        <w:rPr>
          <w:b/>
          <w:caps/>
          <w:sz w:val="24"/>
          <w:szCs w:val="24"/>
        </w:rPr>
      </w:pPr>
      <w:r>
        <w:rPr>
          <w:b/>
          <w:caps/>
          <w:sz w:val="24"/>
        </w:rPr>
        <w:t>幻灯片 12</w:t>
      </w:r>
    </w:p>
    <w:p w:rsidR="002D1110" w:rsidRDefault="00915E2B" w:rsidP="00915E2B">
      <w:r>
        <w:t>让我们继续往下说，为了让客户</w:t>
      </w:r>
      <w:r w:rsidR="002D1110">
        <w:rPr>
          <w:rFonts w:hint="eastAsia"/>
        </w:rPr>
        <w:t>能立即</w:t>
      </w:r>
      <w:r>
        <w:t>开始开发，我们创建了低成本</w:t>
      </w:r>
      <w:r w:rsidR="002D1110">
        <w:rPr>
          <w:rFonts w:hint="eastAsia"/>
        </w:rPr>
        <w:t>的开发</w:t>
      </w:r>
      <w:r>
        <w:t>工具。</w:t>
      </w:r>
    </w:p>
    <w:p w:rsidR="002D1110" w:rsidRDefault="00915E2B" w:rsidP="00915E2B">
      <w:r>
        <w:t>并且我们在 Hercules 系列中秉承了</w:t>
      </w:r>
      <w:r w:rsidR="002D1110">
        <w:rPr>
          <w:rFonts w:hint="eastAsia"/>
        </w:rPr>
        <w:t>TI一贯的</w:t>
      </w:r>
      <w:r>
        <w:t>相同理念，我们</w:t>
      </w:r>
      <w:r w:rsidR="002D1110">
        <w:rPr>
          <w:rFonts w:hint="eastAsia"/>
        </w:rPr>
        <w:t>的</w:t>
      </w:r>
      <w:r>
        <w:t>开发套件的定价都是一样的，无论您是</w:t>
      </w:r>
      <w:r w:rsidR="002D1110">
        <w:rPr>
          <w:rFonts w:hint="eastAsia"/>
        </w:rPr>
        <w:t>选择</w:t>
      </w:r>
      <w:r>
        <w:t>从 TMS470M 或 570 还是 RM4 开始，您都</w:t>
      </w:r>
      <w:r w:rsidR="002D1110">
        <w:rPr>
          <w:rFonts w:hint="eastAsia"/>
        </w:rPr>
        <w:t>可以</w:t>
      </w:r>
      <w:r>
        <w:t xml:space="preserve">有两种主要选项。  </w:t>
      </w:r>
    </w:p>
    <w:p w:rsidR="00915E2B" w:rsidRPr="00915E2B" w:rsidRDefault="002D1110" w:rsidP="00915E2B">
      <w:r>
        <w:rPr>
          <w:rFonts w:hint="eastAsia"/>
        </w:rPr>
        <w:t>首先是可做评估用的USB开发套件。</w:t>
      </w:r>
      <w:r w:rsidR="00915E2B">
        <w:t xml:space="preserve">定价为 $79。 </w:t>
      </w:r>
      <w:r>
        <w:rPr>
          <w:rFonts w:hint="eastAsia"/>
        </w:rPr>
        <w:t>整套发开套件都由USB供电。套件内有</w:t>
      </w:r>
      <w:r w:rsidR="00915E2B">
        <w:t xml:space="preserve">板载 </w:t>
      </w:r>
      <w:r>
        <w:rPr>
          <w:rFonts w:hint="eastAsia"/>
        </w:rPr>
        <w:t>的</w:t>
      </w:r>
      <w:r w:rsidR="00915E2B">
        <w:t>JTAG 仿真器，  还</w:t>
      </w:r>
      <w:r>
        <w:rPr>
          <w:rFonts w:hint="eastAsia"/>
        </w:rPr>
        <w:t>可以通过</w:t>
      </w:r>
      <w:r w:rsidR="00915E2B">
        <w:t>UART</w:t>
      </w:r>
      <w:r>
        <w:rPr>
          <w:rFonts w:hint="eastAsia"/>
        </w:rPr>
        <w:t>或者SCI连接到PC进行通信。板上提供了多处信号测试引脚，还提供</w:t>
      </w:r>
      <w:r w:rsidR="00915E2B">
        <w:t xml:space="preserve"> LED、温度传感器和光传感器。  RM4 和 570 的</w:t>
      </w:r>
      <w:r>
        <w:rPr>
          <w:rFonts w:hint="eastAsia"/>
        </w:rPr>
        <w:t>开发套件上</w:t>
      </w:r>
      <w:r w:rsidR="00915E2B">
        <w:t>还配备了</w:t>
      </w:r>
      <w:r w:rsidR="00872CD0">
        <w:rPr>
          <w:rFonts w:hint="eastAsia"/>
        </w:rPr>
        <w:t>加速度计和单个</w:t>
      </w:r>
      <w:r w:rsidR="00915E2B">
        <w:t xml:space="preserve"> CAN </w:t>
      </w:r>
      <w:r w:rsidR="00872CD0">
        <w:t>收发器</w:t>
      </w:r>
      <w:r w:rsidR="00872CD0">
        <w:rPr>
          <w:rFonts w:hint="eastAsia"/>
        </w:rPr>
        <w:t>。近年来，这些套件已经广泛用于470和570的客户。</w:t>
      </w:r>
      <w:r w:rsidR="00915E2B">
        <w:t>每当我拜访</w:t>
      </w:r>
      <w:r w:rsidR="00872CD0">
        <w:rPr>
          <w:rFonts w:hint="eastAsia"/>
        </w:rPr>
        <w:t>使用这些开发套件才几个月的客户，</w:t>
      </w:r>
      <w:r w:rsidR="00915E2B">
        <w:t xml:space="preserve">并看到他们所获得的成果时，我都感到非常吃惊。  </w:t>
      </w:r>
      <w:r w:rsidR="00872CD0">
        <w:rPr>
          <w:rFonts w:hint="eastAsia"/>
        </w:rPr>
        <w:t>更</w:t>
      </w:r>
      <w:r w:rsidR="00915E2B">
        <w:t>让我感到惊讶的是他们开发了</w:t>
      </w:r>
      <w:r w:rsidR="00872CD0">
        <w:rPr>
          <w:rFonts w:hint="eastAsia"/>
        </w:rPr>
        <w:t>配套的</w:t>
      </w:r>
      <w:r w:rsidR="00872CD0">
        <w:t>小型板</w:t>
      </w:r>
      <w:r w:rsidR="00872CD0">
        <w:rPr>
          <w:rFonts w:hint="eastAsia"/>
        </w:rPr>
        <w:t>，这些板可以插入开发套件，以获得更丰富的外设使用体验，</w:t>
      </w:r>
      <w:r w:rsidR="00915E2B">
        <w:t>客户可以利用价格如此低廉的硬件来进行开发确实令人吃惊。</w:t>
      </w:r>
    </w:p>
    <w:p w:rsidR="00915E2B" w:rsidRPr="00915E2B" w:rsidRDefault="00872CD0" w:rsidP="00915E2B">
      <w:r>
        <w:rPr>
          <w:rFonts w:hint="eastAsia"/>
        </w:rPr>
        <w:t>另一个选择是</w:t>
      </w:r>
      <w:r w:rsidR="00915E2B">
        <w:t>我们的全功能开发套件。  这些套件的定价均为 $199，同样适用于 470M、570 和 RM</w:t>
      </w:r>
      <w:r>
        <w:rPr>
          <w:rFonts w:hint="eastAsia"/>
        </w:rPr>
        <w:t>系列产品</w:t>
      </w:r>
      <w:r w:rsidR="00915E2B">
        <w:t>。  它们也同样具有板载</w:t>
      </w:r>
      <w:r>
        <w:rPr>
          <w:rFonts w:hint="eastAsia"/>
        </w:rPr>
        <w:t>的</w:t>
      </w:r>
      <w:r w:rsidR="00915E2B">
        <w:t xml:space="preserve"> JTAG 仿真器， </w:t>
      </w:r>
      <w:r>
        <w:rPr>
          <w:rFonts w:hint="eastAsia"/>
        </w:rPr>
        <w:t>不过还提供另外的调试接口，以便用户可以使用更高端的JTAG仿真器。</w:t>
      </w:r>
      <w:r w:rsidR="00915E2B">
        <w:t>对于要进行</w:t>
      </w:r>
      <w:r w:rsidR="007815E1">
        <w:rPr>
          <w:rFonts w:hint="eastAsia"/>
        </w:rPr>
        <w:t>大量</w:t>
      </w:r>
      <w:r w:rsidR="007815E1">
        <w:t>开发的客户来说，</w:t>
      </w:r>
      <w:r w:rsidR="007815E1">
        <w:rPr>
          <w:rFonts w:hint="eastAsia"/>
        </w:rPr>
        <w:t>使用高速度的</w:t>
      </w:r>
      <w:r w:rsidR="00915E2B">
        <w:t>JTAG 仿真器是</w:t>
      </w:r>
      <w:r w:rsidR="00915E2B">
        <w:lastRenderedPageBreak/>
        <w:t>非常重要的。  许多客户</w:t>
      </w:r>
      <w:r w:rsidR="007815E1">
        <w:rPr>
          <w:rFonts w:hint="eastAsia"/>
        </w:rPr>
        <w:t>已经</w:t>
      </w:r>
      <w:r w:rsidR="00915E2B">
        <w:t>通过之前的项目获得了</w:t>
      </w:r>
      <w:r w:rsidR="007815E1">
        <w:rPr>
          <w:rFonts w:hint="eastAsia"/>
        </w:rPr>
        <w:t>高端的</w:t>
      </w:r>
      <w:r w:rsidR="00915E2B">
        <w:t>仿真器，因此我们在此</w:t>
      </w:r>
      <w:r w:rsidR="007815E1">
        <w:rPr>
          <w:rFonts w:hint="eastAsia"/>
        </w:rPr>
        <w:t>全功能开发套件上</w:t>
      </w:r>
      <w:r w:rsidR="00915E2B">
        <w:t>安装了</w:t>
      </w:r>
      <w:r w:rsidR="007815E1">
        <w:rPr>
          <w:rFonts w:hint="eastAsia"/>
        </w:rPr>
        <w:t>调试</w:t>
      </w:r>
      <w:r w:rsidR="00915E2B">
        <w:t>连接器，以便客户</w:t>
      </w:r>
      <w:r w:rsidR="007815E1">
        <w:rPr>
          <w:rFonts w:hint="eastAsia"/>
        </w:rPr>
        <w:t>可以连上JTAG</w:t>
      </w:r>
      <w:r w:rsidR="00915E2B">
        <w:t>仿真器。</w:t>
      </w:r>
      <w:r w:rsidR="007815E1">
        <w:rPr>
          <w:rFonts w:hint="eastAsia"/>
        </w:rPr>
        <w:t>另外，套件上也为跟踪调试模块</w:t>
      </w:r>
      <w:r w:rsidR="007815E1">
        <w:t>（ETM、RTP 和 DMM）</w:t>
      </w:r>
      <w:r w:rsidR="007815E1">
        <w:rPr>
          <w:rFonts w:hint="eastAsia"/>
        </w:rPr>
        <w:t>提供了连接点。同样，套件也包含</w:t>
      </w:r>
      <w:r w:rsidR="00915E2B">
        <w:t>LED</w:t>
      </w:r>
      <w:r w:rsidR="007815E1">
        <w:rPr>
          <w:rFonts w:hint="eastAsia"/>
        </w:rPr>
        <w:t>，</w:t>
      </w:r>
      <w:r w:rsidR="00915E2B">
        <w:t>温度传感器和光传感器，</w:t>
      </w:r>
      <w:r w:rsidR="007815E1">
        <w:rPr>
          <w:rFonts w:hint="eastAsia"/>
        </w:rPr>
        <w:t>以便用户体验。套件</w:t>
      </w:r>
      <w:r w:rsidR="00915E2B">
        <w:t>提供了两个 CAN 收发器，在 RM4 和 570LS3</w:t>
      </w:r>
      <w:r w:rsidR="007815E1">
        <w:rPr>
          <w:rFonts w:hint="eastAsia"/>
        </w:rPr>
        <w:t>开发套件</w:t>
      </w:r>
      <w:r w:rsidR="00915E2B">
        <w:t>上</w:t>
      </w:r>
      <w:r w:rsidR="007815E1">
        <w:rPr>
          <w:rFonts w:hint="eastAsia"/>
        </w:rPr>
        <w:t>更</w:t>
      </w:r>
      <w:r w:rsidR="00915E2B">
        <w:t>提供了 10/100</w:t>
      </w:r>
      <w:r w:rsidR="007815E1">
        <w:rPr>
          <w:rFonts w:hint="eastAsia"/>
        </w:rPr>
        <w:t>M</w:t>
      </w:r>
      <w:r w:rsidR="00915E2B">
        <w:t xml:space="preserve"> 以太网接口； RM</w:t>
      </w:r>
      <w:r w:rsidR="007815E1">
        <w:rPr>
          <w:rFonts w:hint="eastAsia"/>
        </w:rPr>
        <w:t>的开发套件</w:t>
      </w:r>
      <w:r w:rsidR="00915E2B">
        <w:t>上</w:t>
      </w:r>
      <w:r w:rsidR="007815E1">
        <w:rPr>
          <w:rFonts w:hint="eastAsia"/>
        </w:rPr>
        <w:t>还有</w:t>
      </w:r>
      <w:r w:rsidR="00915E2B">
        <w:t xml:space="preserve">USB-A 主机接口和 USB-B </w:t>
      </w:r>
      <w:r w:rsidR="007815E1">
        <w:rPr>
          <w:rFonts w:hint="eastAsia"/>
        </w:rPr>
        <w:t>设备</w:t>
      </w:r>
      <w:r w:rsidR="00915E2B">
        <w:t>接口。</w:t>
      </w:r>
    </w:p>
    <w:p w:rsidR="00915E2B" w:rsidRPr="00915E2B" w:rsidRDefault="009D722C" w:rsidP="00915E2B">
      <w:r>
        <w:rPr>
          <w:rFonts w:hint="eastAsia"/>
        </w:rPr>
        <w:t>再来说软件</w:t>
      </w:r>
      <w:r w:rsidR="00915E2B">
        <w:t>，</w:t>
      </w:r>
      <w:r>
        <w:rPr>
          <w:rFonts w:hint="eastAsia"/>
        </w:rPr>
        <w:t>所有这些套件都配备</w:t>
      </w:r>
      <w:r w:rsidR="002A69E3">
        <w:rPr>
          <w:rFonts w:hint="eastAsia"/>
        </w:rPr>
        <w:t>了</w:t>
      </w:r>
      <w:r>
        <w:rPr>
          <w:rFonts w:hint="eastAsia"/>
        </w:rPr>
        <w:t>CCS</w:t>
      </w:r>
      <w:r w:rsidR="00915E2B">
        <w:t>4.0集成开发环境</w:t>
      </w:r>
      <w:r>
        <w:rPr>
          <w:rFonts w:hint="eastAsia"/>
        </w:rPr>
        <w:t>，并且没有</w:t>
      </w:r>
      <w:r w:rsidR="00915E2B">
        <w:t xml:space="preserve">代码大小和时间限制，但需要绑定到开发板。  </w:t>
      </w:r>
      <w:r w:rsidR="002A69E3">
        <w:rPr>
          <w:rFonts w:hint="eastAsia"/>
        </w:rPr>
        <w:t>另外，</w:t>
      </w:r>
      <w:r w:rsidR="00915E2B">
        <w:t xml:space="preserve">我们还提供了 </w:t>
      </w:r>
      <w:proofErr w:type="spellStart"/>
      <w:r w:rsidR="00915E2B">
        <w:t>HALCoGen</w:t>
      </w:r>
      <w:proofErr w:type="spellEnd"/>
      <w:r w:rsidR="002A69E3">
        <w:rPr>
          <w:rFonts w:hint="eastAsia"/>
        </w:rPr>
        <w:t>工具，对于这个工具，</w:t>
      </w:r>
      <w:r w:rsidR="00915E2B">
        <w:t>我将在下一个幻灯片中</w:t>
      </w:r>
      <w:r w:rsidR="002A69E3">
        <w:rPr>
          <w:rFonts w:hint="eastAsia"/>
        </w:rPr>
        <w:t>做</w:t>
      </w:r>
      <w:r w:rsidR="00915E2B">
        <w:t>更加详细的介绍。  我们还在 Code Composer Studio 中集成了闪存编程</w:t>
      </w:r>
      <w:r w:rsidR="002A69E3">
        <w:rPr>
          <w:rFonts w:hint="eastAsia"/>
        </w:rPr>
        <w:t>工具</w:t>
      </w:r>
      <w:r w:rsidR="00915E2B">
        <w:t xml:space="preserve">以及独立的 </w:t>
      </w:r>
      <w:proofErr w:type="spellStart"/>
      <w:r w:rsidR="00915E2B">
        <w:t>nowFlash</w:t>
      </w:r>
      <w:proofErr w:type="spellEnd"/>
      <w:r w:rsidR="00915E2B">
        <w:t xml:space="preserve"> 工具。  此外，我们</w:t>
      </w:r>
      <w:r w:rsidR="002A69E3">
        <w:rPr>
          <w:rFonts w:hint="eastAsia"/>
        </w:rPr>
        <w:t>还</w:t>
      </w:r>
      <w:r w:rsidR="00915E2B">
        <w:t>提供了高端定时器</w:t>
      </w:r>
      <w:r w:rsidR="002A69E3">
        <w:rPr>
          <w:rFonts w:hint="eastAsia"/>
        </w:rPr>
        <w:t>的</w:t>
      </w:r>
      <w:r w:rsidR="00915E2B">
        <w:t>图形用户界面，</w:t>
      </w:r>
      <w:r w:rsidR="002A69E3">
        <w:rPr>
          <w:rFonts w:hint="eastAsia"/>
        </w:rPr>
        <w:t>并加入了提供源代码的演示程序</w:t>
      </w:r>
      <w:r w:rsidR="00915E2B">
        <w:t xml:space="preserve">。 </w:t>
      </w:r>
    </w:p>
    <w:p w:rsidR="00915E2B" w:rsidRPr="00FE20F7" w:rsidRDefault="00915E2B" w:rsidP="00915E2B">
      <w:pPr>
        <w:rPr>
          <w:b/>
          <w:caps/>
          <w:sz w:val="24"/>
          <w:szCs w:val="24"/>
        </w:rPr>
      </w:pPr>
      <w:r>
        <w:rPr>
          <w:b/>
          <w:caps/>
          <w:sz w:val="24"/>
        </w:rPr>
        <w:t>幻灯片 13</w:t>
      </w:r>
    </w:p>
    <w:p w:rsidR="00BB63DE" w:rsidRDefault="00BB63DE" w:rsidP="00915E2B">
      <w:r>
        <w:rPr>
          <w:rFonts w:hint="eastAsia"/>
        </w:rPr>
        <w:t>现在</w:t>
      </w:r>
      <w:r w:rsidR="00915E2B">
        <w:t>让我们来详细说说软件</w:t>
      </w:r>
      <w:r>
        <w:rPr>
          <w:rFonts w:hint="eastAsia"/>
        </w:rPr>
        <w:t>。</w:t>
      </w:r>
    </w:p>
    <w:p w:rsidR="00BB63DE" w:rsidRDefault="00BB63DE" w:rsidP="00915E2B">
      <w:r>
        <w:rPr>
          <w:rFonts w:hint="eastAsia"/>
        </w:rPr>
        <w:t>对于IDE，您不用感到担心，</w:t>
      </w:r>
      <w:r w:rsidR="00915E2B">
        <w:t>正如我之前所提到的，</w:t>
      </w:r>
      <w:r>
        <w:rPr>
          <w:rFonts w:hint="eastAsia"/>
        </w:rPr>
        <w:t>Hercules</w:t>
      </w:r>
      <w:r w:rsidR="00915E2B">
        <w:t>不仅</w:t>
      </w:r>
      <w:r>
        <w:rPr>
          <w:rFonts w:hint="eastAsia"/>
        </w:rPr>
        <w:t>单单由</w:t>
      </w:r>
      <w:r w:rsidR="00915E2B">
        <w:t>Code Composer Studio</w:t>
      </w:r>
      <w:r>
        <w:rPr>
          <w:rFonts w:hint="eastAsia"/>
        </w:rPr>
        <w:t>提供支持，</w:t>
      </w:r>
      <w:r w:rsidR="00915E2B">
        <w:t xml:space="preserve">IAR 和 KEIL 都能很好地支持 Hercules 系列。  </w:t>
      </w:r>
    </w:p>
    <w:p w:rsidR="00BB63DE" w:rsidRDefault="00BB63DE" w:rsidP="00915E2B">
      <w:r>
        <w:rPr>
          <w:rFonts w:hint="eastAsia"/>
        </w:rPr>
        <w:t>对于应用于产品的</w:t>
      </w:r>
      <w:r>
        <w:t>操作系统</w:t>
      </w:r>
      <w:r>
        <w:rPr>
          <w:rFonts w:hint="eastAsia"/>
        </w:rPr>
        <w:t>，有</w:t>
      </w:r>
      <w:r w:rsidR="00915E2B">
        <w:t>三个主要的操作系统分别是来自 High Integrity Systems 的 SAFERTOS、</w:t>
      </w:r>
      <w:proofErr w:type="spellStart"/>
      <w:r w:rsidR="00915E2B">
        <w:t>Micrium</w:t>
      </w:r>
      <w:proofErr w:type="spellEnd"/>
      <w:r w:rsidR="00915E2B">
        <w:t xml:space="preserve"> 的 </w:t>
      </w:r>
      <w:proofErr w:type="spellStart"/>
      <w:r w:rsidR="00915E2B">
        <w:t>microC</w:t>
      </w:r>
      <w:proofErr w:type="spellEnd"/>
      <w:r w:rsidR="00915E2B">
        <w:t xml:space="preserve">/OS </w:t>
      </w:r>
      <w:r>
        <w:rPr>
          <w:rFonts w:hint="eastAsia"/>
        </w:rPr>
        <w:t>和</w:t>
      </w:r>
      <w:r w:rsidR="00915E2B">
        <w:t>同样来自</w:t>
      </w:r>
      <w:proofErr w:type="spellStart"/>
      <w:r w:rsidR="00915E2B">
        <w:t>expresslogic</w:t>
      </w:r>
      <w:proofErr w:type="spellEnd"/>
      <w:r w:rsidR="00915E2B">
        <w:t xml:space="preserve">的 </w:t>
      </w:r>
      <w:proofErr w:type="spellStart"/>
      <w:r w:rsidR="00915E2B">
        <w:t>ThreadX</w:t>
      </w:r>
      <w:proofErr w:type="spellEnd"/>
      <w:r w:rsidR="00915E2B">
        <w:t xml:space="preserve"> 操作系统。  </w:t>
      </w:r>
    </w:p>
    <w:p w:rsidR="00915E2B" w:rsidRPr="00915E2B" w:rsidRDefault="00BB63DE" w:rsidP="00915E2B">
      <w:r>
        <w:rPr>
          <w:rFonts w:hint="eastAsia"/>
        </w:rPr>
        <w:t>推荐使用</w:t>
      </w:r>
      <w:r w:rsidR="00915E2B">
        <w:t>这些操作系统的原因是，这些</w:t>
      </w:r>
      <w:r>
        <w:rPr>
          <w:rFonts w:hint="eastAsia"/>
        </w:rPr>
        <w:t>操作系统的供应商</w:t>
      </w:r>
      <w:r w:rsidR="00915E2B">
        <w:t>都提供了各自操作系统的关键安全版本，这对我们的客户来说</w:t>
      </w:r>
      <w:r>
        <w:rPr>
          <w:rFonts w:hint="eastAsia"/>
        </w:rPr>
        <w:t>是</w:t>
      </w:r>
      <w:r w:rsidR="00915E2B">
        <w:t>至关重要</w:t>
      </w:r>
      <w:r>
        <w:rPr>
          <w:rFonts w:hint="eastAsia"/>
        </w:rPr>
        <w:t>的</w:t>
      </w:r>
      <w:r w:rsidR="00915E2B">
        <w:t xml:space="preserve">。  </w:t>
      </w:r>
      <w:r>
        <w:t>如果他们要</w:t>
      </w:r>
      <w:r>
        <w:rPr>
          <w:rFonts w:hint="eastAsia"/>
        </w:rPr>
        <w:t>使用</w:t>
      </w:r>
      <w:r>
        <w:t>某个操作系统，</w:t>
      </w:r>
      <w:r>
        <w:rPr>
          <w:rFonts w:hint="eastAsia"/>
        </w:rPr>
        <w:t>这个</w:t>
      </w:r>
      <w:r w:rsidR="00915E2B">
        <w:t>操作系统必须经过安全认证，否则最终客户就需要自己</w:t>
      </w:r>
      <w:r>
        <w:rPr>
          <w:rFonts w:hint="eastAsia"/>
        </w:rPr>
        <w:t>来</w:t>
      </w:r>
      <w:r w:rsidR="00915E2B">
        <w:t>认证</w:t>
      </w:r>
      <w:r>
        <w:rPr>
          <w:rFonts w:hint="eastAsia"/>
        </w:rPr>
        <w:t>这个</w:t>
      </w:r>
      <w:r w:rsidR="00915E2B">
        <w:t xml:space="preserve">操作系统。  </w:t>
      </w:r>
      <w:r>
        <w:rPr>
          <w:rFonts w:hint="eastAsia"/>
        </w:rPr>
        <w:t>据我们所知</w:t>
      </w:r>
      <w:r w:rsidR="00915E2B">
        <w:t>，这三种操作系统</w:t>
      </w:r>
      <w:r>
        <w:rPr>
          <w:rFonts w:hint="eastAsia"/>
        </w:rPr>
        <w:t>都已经被我们的客户应用</w:t>
      </w:r>
      <w:r w:rsidR="00915E2B">
        <w:t>于他们的安全关键</w:t>
      </w:r>
      <w:r>
        <w:rPr>
          <w:rFonts w:hint="eastAsia"/>
        </w:rPr>
        <w:t>类</w:t>
      </w:r>
      <w:r w:rsidR="00915E2B">
        <w:t>应用</w:t>
      </w:r>
      <w:r>
        <w:rPr>
          <w:rFonts w:hint="eastAsia"/>
        </w:rPr>
        <w:t>中</w:t>
      </w:r>
      <w:r w:rsidR="00915E2B">
        <w:t>。</w:t>
      </w:r>
    </w:p>
    <w:p w:rsidR="00A62FEB" w:rsidRDefault="00915E2B" w:rsidP="00915E2B">
      <w:r>
        <w:t>让我们再来说说</w:t>
      </w:r>
      <w:r w:rsidR="00BB63DE">
        <w:rPr>
          <w:rFonts w:hint="eastAsia"/>
        </w:rPr>
        <w:t>演示软件</w:t>
      </w:r>
      <w:r>
        <w:t xml:space="preserve">。  </w:t>
      </w:r>
      <w:r w:rsidR="00BB63DE">
        <w:rPr>
          <w:rFonts w:hint="eastAsia"/>
        </w:rPr>
        <w:t>我们提供的这些演示代码，</w:t>
      </w:r>
      <w:r>
        <w:t>展示了</w:t>
      </w:r>
      <w:r w:rsidR="00BB63DE">
        <w:rPr>
          <w:rFonts w:hint="eastAsia"/>
        </w:rPr>
        <w:t>产品</w:t>
      </w:r>
      <w:r>
        <w:t>内的一些安全特性。</w:t>
      </w:r>
      <w:r w:rsidR="00BB63DE">
        <w:rPr>
          <w:rFonts w:hint="eastAsia"/>
        </w:rPr>
        <w:t>比如对开发板上的温度传感器和光传感器的使用进行了演示，或者使用</w:t>
      </w:r>
      <w:r>
        <w:t>LED 灯</w:t>
      </w:r>
      <w:r w:rsidR="00BB63DE">
        <w:rPr>
          <w:rFonts w:hint="eastAsia"/>
        </w:rPr>
        <w:t>，展示了一个</w:t>
      </w:r>
      <w:r>
        <w:t>迷宫游戏，</w:t>
      </w:r>
      <w:r w:rsidR="00BB63DE">
        <w:rPr>
          <w:rFonts w:hint="eastAsia"/>
        </w:rPr>
        <w:t>所有的演示程序的源代码都在</w:t>
      </w:r>
      <w:r>
        <w:t xml:space="preserve"> Code Composer Studio 中。  我们还提供了一些图形用户界面以帮助配置 PLL</w:t>
      </w:r>
      <w:r w:rsidR="002F3DD7">
        <w:rPr>
          <w:rFonts w:hint="eastAsia"/>
        </w:rPr>
        <w:t>，还有</w:t>
      </w:r>
      <w:r>
        <w:t>高端定时器</w:t>
      </w:r>
      <w:r w:rsidR="002F3DD7">
        <w:rPr>
          <w:rFonts w:hint="eastAsia"/>
        </w:rPr>
        <w:t>的</w:t>
      </w:r>
      <w:r>
        <w:t xml:space="preserve">集成开发环境以及 HALCoGen。  这是一项大工程。  如果您听说过 MSP430 的 Grace 工具的话，这两款工具非常的相似。  实际上，HALCoGen </w:t>
      </w:r>
      <w:r w:rsidR="00A62FEB">
        <w:t>用于进行开发</w:t>
      </w:r>
      <w:r w:rsidR="00A62FEB">
        <w:rPr>
          <w:rFonts w:hint="eastAsia"/>
        </w:rPr>
        <w:t>已经</w:t>
      </w:r>
      <w:r w:rsidR="00A62FEB">
        <w:t>超过八年，它提供了一种图形用户界面，用于开发</w:t>
      </w:r>
      <w:r w:rsidR="00A62FEB">
        <w:rPr>
          <w:rFonts w:hint="eastAsia"/>
        </w:rPr>
        <w:t>软件</w:t>
      </w:r>
      <w:r>
        <w:t>。  它</w:t>
      </w:r>
      <w:r w:rsidR="00A62FEB">
        <w:rPr>
          <w:rFonts w:hint="eastAsia"/>
        </w:rPr>
        <w:t>可以</w:t>
      </w:r>
      <w:r>
        <w:t xml:space="preserve">生成启动代码以及外设驱动程序，因此用户无需花费大量时间查看数据手册即可开始使用微控制器。 </w:t>
      </w:r>
    </w:p>
    <w:p w:rsidR="00772EEF" w:rsidRDefault="00915E2B" w:rsidP="00915E2B">
      <w:r>
        <w:t>我们</w:t>
      </w:r>
      <w:r w:rsidR="00A62FEB">
        <w:rPr>
          <w:rFonts w:hint="eastAsia"/>
        </w:rPr>
        <w:t>提供的</w:t>
      </w:r>
      <w:r w:rsidR="00772EEF">
        <w:rPr>
          <w:rFonts w:hint="eastAsia"/>
        </w:rPr>
        <w:t>一天的</w:t>
      </w:r>
      <w:r w:rsidR="00A62FEB">
        <w:rPr>
          <w:rFonts w:hint="eastAsia"/>
        </w:rPr>
        <w:t>培训</w:t>
      </w:r>
      <w:r>
        <w:t>课程中就</w:t>
      </w:r>
      <w:r w:rsidR="00A62FEB">
        <w:rPr>
          <w:rFonts w:hint="eastAsia"/>
        </w:rPr>
        <w:t>有</w:t>
      </w:r>
      <w:r>
        <w:t xml:space="preserve">使用 </w:t>
      </w:r>
      <w:proofErr w:type="spellStart"/>
      <w:r>
        <w:t>HALCoGen</w:t>
      </w:r>
      <w:proofErr w:type="spellEnd"/>
      <w:r>
        <w:t xml:space="preserve"> 进行两项实验</w:t>
      </w:r>
      <w:r w:rsidR="00772EEF">
        <w:rPr>
          <w:rFonts w:hint="eastAsia"/>
        </w:rPr>
        <w:t>的内容</w:t>
      </w:r>
      <w:r>
        <w:t>：</w:t>
      </w:r>
      <w:r w:rsidR="00772EEF">
        <w:rPr>
          <w:rFonts w:hint="eastAsia"/>
        </w:rPr>
        <w:t>包括</w:t>
      </w:r>
      <w:r>
        <w:t>生成</w:t>
      </w:r>
      <w:r w:rsidR="00772EEF">
        <w:rPr>
          <w:rFonts w:hint="eastAsia"/>
        </w:rPr>
        <w:t>简单的</w:t>
      </w:r>
      <w:r>
        <w:t>微控制器</w:t>
      </w:r>
      <w:r w:rsidR="00772EEF">
        <w:rPr>
          <w:rFonts w:hint="eastAsia"/>
        </w:rPr>
        <w:t>启动代码，并</w:t>
      </w:r>
      <w:r>
        <w:t>开发 UART</w:t>
      </w:r>
      <w:r w:rsidR="00772EEF">
        <w:rPr>
          <w:rFonts w:hint="eastAsia"/>
        </w:rPr>
        <w:t>的</w:t>
      </w:r>
      <w:r>
        <w:t xml:space="preserve"> 驱动程序</w:t>
      </w:r>
      <w:r w:rsidR="00772EEF">
        <w:rPr>
          <w:rFonts w:hint="eastAsia"/>
        </w:rPr>
        <w:t>，在这个一天的培训课程中，我们还会让客户了解TI提供的USB评估套件。HALCOGEN</w:t>
      </w:r>
      <w:r w:rsidR="00772EEF">
        <w:t>是一款相当强大的工具</w:t>
      </w:r>
      <w:r w:rsidR="00772EEF">
        <w:rPr>
          <w:rFonts w:hint="eastAsia"/>
        </w:rPr>
        <w:t>，他</w:t>
      </w:r>
      <w:r>
        <w:t xml:space="preserve">支持 Code Composer Studio、IAR 和 KEIL </w:t>
      </w:r>
      <w:r w:rsidR="00772EEF">
        <w:rPr>
          <w:rFonts w:hint="eastAsia"/>
        </w:rPr>
        <w:t>开发环境，</w:t>
      </w:r>
      <w:r>
        <w:t xml:space="preserve">它生成的代码可用于所有这些编译器。  </w:t>
      </w:r>
      <w:r w:rsidR="00772EEF">
        <w:rPr>
          <w:rFonts w:hint="eastAsia"/>
        </w:rPr>
        <w:t>同时，他</w:t>
      </w:r>
      <w:r>
        <w:t>还提供了一种命令行工具，用于生成</w:t>
      </w:r>
      <w:r w:rsidR="00772EEF">
        <w:rPr>
          <w:rFonts w:hint="eastAsia"/>
        </w:rPr>
        <w:t>针对</w:t>
      </w:r>
      <w:r>
        <w:t xml:space="preserve">闪存的 ECC 位。  </w:t>
      </w:r>
      <w:proofErr w:type="spellStart"/>
      <w:r w:rsidR="00772EEF">
        <w:rPr>
          <w:rFonts w:hint="eastAsia"/>
        </w:rPr>
        <w:t>HaiGoGen</w:t>
      </w:r>
      <w:proofErr w:type="spellEnd"/>
      <w:r>
        <w:t>可以</w:t>
      </w:r>
      <w:r w:rsidR="00772EEF">
        <w:rPr>
          <w:rFonts w:hint="eastAsia"/>
        </w:rPr>
        <w:t>和</w:t>
      </w:r>
      <w:r>
        <w:t xml:space="preserve"> IDE 结合使用</w:t>
      </w:r>
      <w:r w:rsidR="00772EEF">
        <w:rPr>
          <w:rFonts w:hint="eastAsia"/>
        </w:rPr>
        <w:t>。</w:t>
      </w:r>
    </w:p>
    <w:p w:rsidR="00772EEF" w:rsidRDefault="00915E2B" w:rsidP="00915E2B">
      <w:r>
        <w:t>我们还提供了同时采用 GUI 和命令行格式的独立</w:t>
      </w:r>
      <w:r w:rsidR="00772EEF">
        <w:rPr>
          <w:rFonts w:hint="eastAsia"/>
        </w:rPr>
        <w:t>编程</w:t>
      </w:r>
      <w:r>
        <w:t>工具，</w:t>
      </w:r>
      <w:r w:rsidR="00772EEF">
        <w:rPr>
          <w:rFonts w:hint="eastAsia"/>
        </w:rPr>
        <w:t>可以对产品进行独立的编程操作。</w:t>
      </w:r>
    </w:p>
    <w:p w:rsidR="00915E2B" w:rsidRPr="00915E2B" w:rsidRDefault="00915E2B" w:rsidP="00915E2B">
      <w:r>
        <w:lastRenderedPageBreak/>
        <w:t xml:space="preserve"> </w:t>
      </w:r>
    </w:p>
    <w:p w:rsidR="00915E2B" w:rsidRPr="00FE20F7" w:rsidRDefault="00915E2B" w:rsidP="00915E2B">
      <w:pPr>
        <w:rPr>
          <w:b/>
          <w:caps/>
          <w:sz w:val="24"/>
          <w:szCs w:val="24"/>
        </w:rPr>
      </w:pPr>
      <w:r>
        <w:rPr>
          <w:b/>
          <w:caps/>
          <w:sz w:val="24"/>
        </w:rPr>
        <w:t>幻灯片 14</w:t>
      </w:r>
    </w:p>
    <w:p w:rsidR="001B656F" w:rsidRDefault="00350202" w:rsidP="00915E2B">
      <w:r>
        <w:rPr>
          <w:rFonts w:hint="eastAsia"/>
        </w:rPr>
        <w:t>关于Hercules系列产品，</w:t>
      </w:r>
      <w:r w:rsidR="00915E2B">
        <w:t>您</w:t>
      </w:r>
      <w:r>
        <w:rPr>
          <w:rFonts w:hint="eastAsia"/>
        </w:rPr>
        <w:t>还</w:t>
      </w:r>
      <w:r w:rsidR="00915E2B">
        <w:t>可以去</w:t>
      </w:r>
      <w:r>
        <w:rPr>
          <w:rFonts w:hint="eastAsia"/>
        </w:rPr>
        <w:t>哪里</w:t>
      </w:r>
      <w:r w:rsidR="00915E2B">
        <w:t>了解更多信息？  我在</w:t>
      </w:r>
      <w:r>
        <w:rPr>
          <w:rFonts w:hint="eastAsia"/>
        </w:rPr>
        <w:t>这里</w:t>
      </w:r>
      <w:r w:rsidR="00915E2B">
        <w:t>列出了</w:t>
      </w:r>
      <w:r>
        <w:rPr>
          <w:rFonts w:hint="eastAsia"/>
        </w:rPr>
        <w:t>RM</w:t>
      </w:r>
      <w:r w:rsidR="001B656F">
        <w:rPr>
          <w:rFonts w:hint="eastAsia"/>
        </w:rPr>
        <w:t>4</w:t>
      </w:r>
      <w:r>
        <w:rPr>
          <w:rFonts w:hint="eastAsia"/>
        </w:rPr>
        <w:t>，</w:t>
      </w:r>
      <w:r w:rsidR="00915E2B">
        <w:t>570 和 470M</w:t>
      </w:r>
      <w:r>
        <w:rPr>
          <w:rFonts w:hint="eastAsia"/>
        </w:rPr>
        <w:t>系列</w:t>
      </w:r>
      <w:r w:rsidR="00915E2B">
        <w:t xml:space="preserve"> 的公开网页，  供您访问。  </w:t>
      </w:r>
    </w:p>
    <w:p w:rsidR="001B656F" w:rsidRDefault="001B656F" w:rsidP="00915E2B">
      <w:r>
        <w:rPr>
          <w:rFonts w:hint="eastAsia"/>
        </w:rPr>
        <w:t>在这些网页上，</w:t>
      </w:r>
      <w:r>
        <w:t>您可以</w:t>
      </w:r>
      <w:r>
        <w:rPr>
          <w:rFonts w:hint="eastAsia"/>
        </w:rPr>
        <w:t>获得</w:t>
      </w:r>
      <w:r w:rsidR="00915E2B">
        <w:t>数据</w:t>
      </w:r>
      <w:r>
        <w:rPr>
          <w:rFonts w:hint="eastAsia"/>
        </w:rPr>
        <w:t>手册</w:t>
      </w:r>
      <w:r>
        <w:t>、技术参考手册、应用</w:t>
      </w:r>
      <w:r>
        <w:rPr>
          <w:rFonts w:hint="eastAsia"/>
        </w:rPr>
        <w:t>手册</w:t>
      </w:r>
      <w:r w:rsidR="00915E2B">
        <w:t>，还可以下载</w:t>
      </w:r>
      <w:r>
        <w:rPr>
          <w:rFonts w:hint="eastAsia"/>
        </w:rPr>
        <w:t>到本次课程，</w:t>
      </w:r>
      <w:r w:rsidR="00915E2B">
        <w:t>我所提到的所有软件。  您也可以在此处获取软件更新，并订购</w:t>
      </w:r>
      <w:r>
        <w:rPr>
          <w:rFonts w:hint="eastAsia"/>
        </w:rPr>
        <w:t>评估板</w:t>
      </w:r>
      <w:r w:rsidR="00915E2B">
        <w:t>和开发套件、</w:t>
      </w:r>
      <w:r>
        <w:rPr>
          <w:rFonts w:hint="eastAsia"/>
        </w:rPr>
        <w:t>包括</w:t>
      </w:r>
      <w:r w:rsidR="00915E2B">
        <w:t>USB</w:t>
      </w:r>
      <w:r>
        <w:rPr>
          <w:rFonts w:hint="eastAsia"/>
        </w:rPr>
        <w:t>演示套件和</w:t>
      </w:r>
      <w:r w:rsidR="00915E2B">
        <w:t xml:space="preserve"> Hercules</w:t>
      </w:r>
      <w:r>
        <w:rPr>
          <w:rFonts w:hint="eastAsia"/>
        </w:rPr>
        <w:t>全功能</w:t>
      </w:r>
      <w:r w:rsidR="00915E2B">
        <w:t xml:space="preserve">开发套件。  </w:t>
      </w:r>
    </w:p>
    <w:p w:rsidR="001B656F" w:rsidRDefault="00915E2B" w:rsidP="00915E2B">
      <w:r>
        <w:t>此外，我们还推出了可提供完全支持的工程师对工程师论坛。</w:t>
      </w:r>
      <w:r w:rsidR="001B656F">
        <w:rPr>
          <w:rFonts w:hint="eastAsia"/>
        </w:rPr>
        <w:t>也就是E2E论坛。</w:t>
      </w:r>
    </w:p>
    <w:p w:rsidR="001B656F" w:rsidRDefault="00915E2B" w:rsidP="00915E2B">
      <w:r>
        <w:t xml:space="preserve">我们安排了应用、系统和设计团队的相关人员来监控此论坛，我们的目标是在 24 小时内回答用户在论坛中提出的任何问题，对于此类支持，我们收到了非常好的反馈。  如果有的客户有一些专有资料不便公开发布在这些论坛上的话，我们也提供了内部论坛，在该论坛中相关领域的 TI 人员可以提出问题，并且该论坛仅供 TI 内部人员进行搜索以获取信息。  </w:t>
      </w:r>
    </w:p>
    <w:p w:rsidR="001B656F" w:rsidRDefault="00915E2B" w:rsidP="00915E2B">
      <w:r>
        <w:t>我们</w:t>
      </w:r>
      <w:r w:rsidR="001B656F">
        <w:rPr>
          <w:rFonts w:hint="eastAsia"/>
        </w:rPr>
        <w:t>同时</w:t>
      </w:r>
      <w:r>
        <w:t xml:space="preserve">还为 </w:t>
      </w:r>
      <w:r w:rsidR="001B656F">
        <w:rPr>
          <w:rFonts w:hint="eastAsia"/>
        </w:rPr>
        <w:t>RM4，</w:t>
      </w:r>
      <w:r>
        <w:t xml:space="preserve">570 和 470 设置了 Wiki。 </w:t>
      </w:r>
      <w:r w:rsidR="001B656F">
        <w:rPr>
          <w:rFonts w:hint="eastAsia"/>
        </w:rPr>
        <w:t>在WIKI上，我们可以</w:t>
      </w:r>
      <w:r w:rsidR="001B656F">
        <w:t>了解了操作</w:t>
      </w:r>
      <w:r>
        <w:t xml:space="preserve">指南。  观看介绍视频。  </w:t>
      </w:r>
      <w:r w:rsidR="001B656F">
        <w:t>掌握</w:t>
      </w:r>
      <w:r w:rsidR="001B656F">
        <w:rPr>
          <w:rFonts w:hint="eastAsia"/>
        </w:rPr>
        <w:t>通用</w:t>
      </w:r>
      <w:r>
        <w:t>信息。  还</w:t>
      </w:r>
      <w:r w:rsidR="001B656F">
        <w:rPr>
          <w:rFonts w:hint="eastAsia"/>
        </w:rPr>
        <w:t>可以</w:t>
      </w:r>
      <w:r>
        <w:t xml:space="preserve">获取代码示例。  </w:t>
      </w:r>
    </w:p>
    <w:p w:rsidR="00CA1221" w:rsidRDefault="00CA1221" w:rsidP="00915E2B">
      <w:r>
        <w:rPr>
          <w:rFonts w:hint="eastAsia"/>
        </w:rPr>
        <w:t>在这些网页上，各类的视频和文档可以帮助用户了解如何使用套件中的</w:t>
      </w:r>
      <w:proofErr w:type="spellStart"/>
      <w:r>
        <w:rPr>
          <w:rFonts w:hint="eastAsia"/>
        </w:rPr>
        <w:t>HalCoGen</w:t>
      </w:r>
      <w:proofErr w:type="spellEnd"/>
      <w:r>
        <w:rPr>
          <w:rFonts w:hint="eastAsia"/>
        </w:rPr>
        <w:t>，如何一步步的使用</w:t>
      </w:r>
      <w:proofErr w:type="spellStart"/>
      <w:r>
        <w:rPr>
          <w:rFonts w:hint="eastAsia"/>
        </w:rPr>
        <w:t>HalCoGen</w:t>
      </w:r>
      <w:proofErr w:type="spellEnd"/>
      <w:r>
        <w:rPr>
          <w:rFonts w:hint="eastAsia"/>
        </w:rPr>
        <w:t>生成代码，另外还有视频，介绍了针对</w:t>
      </w:r>
      <w:r>
        <w:t>安全</w:t>
      </w:r>
      <w:r>
        <w:rPr>
          <w:rFonts w:hint="eastAsia"/>
        </w:rPr>
        <w:t>关键的应用。</w:t>
      </w:r>
    </w:p>
    <w:p w:rsidR="00915E2B" w:rsidRPr="00915E2B" w:rsidRDefault="00915E2B" w:rsidP="00915E2B">
      <w:r>
        <w:t>以上</w:t>
      </w:r>
      <w:r w:rsidR="00CA1221">
        <w:rPr>
          <w:rFonts w:hint="eastAsia"/>
        </w:rPr>
        <w:t>这些</w:t>
      </w:r>
      <w:r>
        <w:t xml:space="preserve">是我们提供的部分资源，可供您了解关于 Hercules 微控制器的详细信息。 </w:t>
      </w:r>
    </w:p>
    <w:p w:rsidR="00915E2B" w:rsidRPr="00FE20F7" w:rsidRDefault="00915E2B" w:rsidP="00915E2B">
      <w:pPr>
        <w:rPr>
          <w:b/>
          <w:caps/>
          <w:sz w:val="24"/>
          <w:szCs w:val="24"/>
        </w:rPr>
      </w:pPr>
      <w:r>
        <w:rPr>
          <w:b/>
          <w:caps/>
          <w:sz w:val="24"/>
        </w:rPr>
        <w:t>幻灯片 15</w:t>
      </w:r>
    </w:p>
    <w:p w:rsidR="00915E2B" w:rsidRPr="00915E2B" w:rsidRDefault="00915E2B" w:rsidP="00915E2B">
      <w:r>
        <w:t>培训也是</w:t>
      </w:r>
      <w:r w:rsidR="001371D6">
        <w:rPr>
          <w:rFonts w:hint="eastAsia"/>
        </w:rPr>
        <w:t>TI非常重视的一个环节。</w:t>
      </w:r>
      <w:r>
        <w:t>因此我们提供了两个主要</w:t>
      </w:r>
      <w:r w:rsidR="001371D6">
        <w:rPr>
          <w:rFonts w:hint="eastAsia"/>
        </w:rPr>
        <w:t>培训</w:t>
      </w:r>
      <w:r>
        <w:t>课程，</w:t>
      </w:r>
      <w:r w:rsidR="001371D6">
        <w:rPr>
          <w:rFonts w:hint="eastAsia"/>
        </w:rPr>
        <w:t>其中</w:t>
      </w:r>
      <w:r>
        <w:t>一个是一</w:t>
      </w:r>
      <w:r w:rsidR="001371D6">
        <w:rPr>
          <w:rFonts w:hint="eastAsia"/>
        </w:rPr>
        <w:t>天的</w:t>
      </w:r>
      <w:r>
        <w:t>课程，</w:t>
      </w:r>
      <w:r w:rsidR="001371D6">
        <w:rPr>
          <w:rFonts w:hint="eastAsia"/>
        </w:rPr>
        <w:t>这个课程主要是面向对安全类应用比较陌生的用户。可能</w:t>
      </w:r>
      <w:r>
        <w:t>是他们的最终客户要求</w:t>
      </w:r>
      <w:r w:rsidR="001371D6">
        <w:rPr>
          <w:rFonts w:hint="eastAsia"/>
        </w:rPr>
        <w:t>其开发的产品</w:t>
      </w:r>
      <w:r>
        <w:t>需要符合某个安全标准，</w:t>
      </w:r>
      <w:r w:rsidR="001371D6">
        <w:rPr>
          <w:rFonts w:hint="eastAsia"/>
        </w:rPr>
        <w:t>或者</w:t>
      </w:r>
      <w:r>
        <w:t>是政府机构或一些其他</w:t>
      </w:r>
      <w:r w:rsidR="001371D6">
        <w:rPr>
          <w:rFonts w:hint="eastAsia"/>
        </w:rPr>
        <w:t>的团体</w:t>
      </w:r>
      <w:r>
        <w:t>要求其</w:t>
      </w:r>
      <w:r w:rsidR="001371D6">
        <w:rPr>
          <w:rFonts w:hint="eastAsia"/>
        </w:rPr>
        <w:t>开发的产</w:t>
      </w:r>
      <w:r>
        <w:t>品需要经过安全认证，这样一来，</w:t>
      </w:r>
      <w:r w:rsidR="001371D6">
        <w:rPr>
          <w:rFonts w:hint="eastAsia"/>
        </w:rPr>
        <w:t>对安全标准比较陌生的客户就会有些惶恐，</w:t>
      </w:r>
      <w:r>
        <w:t>因此我们开设了这个一</w:t>
      </w:r>
      <w:r w:rsidR="001371D6">
        <w:rPr>
          <w:rFonts w:hint="eastAsia"/>
        </w:rPr>
        <w:t>天制的</w:t>
      </w:r>
      <w:r>
        <w:t>安全研讨会，</w:t>
      </w:r>
      <w:r w:rsidR="001371D6">
        <w:rPr>
          <w:rFonts w:hint="eastAsia"/>
        </w:rPr>
        <w:t>在研讨会上，我们</w:t>
      </w:r>
      <w:r>
        <w:t>基本上会花上半天的时间来探讨安全标准以及实现功能安全意味着什么。  然后</w:t>
      </w:r>
      <w:r w:rsidR="001371D6">
        <w:rPr>
          <w:rFonts w:hint="eastAsia"/>
        </w:rPr>
        <w:t>在</w:t>
      </w:r>
      <w:r>
        <w:t xml:space="preserve">下半天，我们会介绍 Hercules </w:t>
      </w:r>
      <w:r w:rsidR="001371D6">
        <w:t>微控制器的相关详情、如何在安全关键应用中</w:t>
      </w:r>
      <w:r w:rsidR="001371D6">
        <w:rPr>
          <w:rFonts w:hint="eastAsia"/>
        </w:rPr>
        <w:t>实现功能</w:t>
      </w:r>
      <w:r>
        <w:t xml:space="preserve">、客户如何在其系统中使用 Hercules </w:t>
      </w:r>
      <w:r w:rsidR="001371D6">
        <w:t>微控制器</w:t>
      </w:r>
      <w:r w:rsidR="001371D6">
        <w:rPr>
          <w:rFonts w:hint="eastAsia"/>
        </w:rPr>
        <w:t>等，由于TI提供了丰富的库函数，这些都可以</w:t>
      </w:r>
      <w:r w:rsidR="001371D6">
        <w:t>轻松</w:t>
      </w:r>
      <w:r w:rsidR="001371D6">
        <w:rPr>
          <w:rFonts w:hint="eastAsia"/>
        </w:rPr>
        <w:t>实现</w:t>
      </w:r>
      <w:r>
        <w:t>，而无需学习如何亲自运行自检运算，</w:t>
      </w:r>
      <w:r w:rsidR="001371D6">
        <w:rPr>
          <w:rFonts w:hint="eastAsia"/>
        </w:rPr>
        <w:t>或者</w:t>
      </w:r>
      <w:r>
        <w:t>测试 RAM 等工具。</w:t>
      </w:r>
    </w:p>
    <w:p w:rsidR="00CC6D84" w:rsidRDefault="00CC6D84" w:rsidP="00915E2B">
      <w:r>
        <w:rPr>
          <w:rFonts w:hint="eastAsia"/>
        </w:rPr>
        <w:t>前面我提到过，这个课程包括</w:t>
      </w:r>
      <w:r w:rsidR="00915E2B">
        <w:t>实验，</w:t>
      </w:r>
      <w:r>
        <w:rPr>
          <w:rFonts w:hint="eastAsia"/>
        </w:rPr>
        <w:t>实验1是我们的安全应用演示，</w:t>
      </w:r>
      <w:r w:rsidR="00915E2B">
        <w:t>而实验 2 和实验 3 我们使用</w:t>
      </w:r>
      <w:r>
        <w:rPr>
          <w:rFonts w:hint="eastAsia"/>
        </w:rPr>
        <w:t>了</w:t>
      </w:r>
      <w:r w:rsidR="00915E2B">
        <w:t xml:space="preserve"> </w:t>
      </w:r>
      <w:proofErr w:type="spellStart"/>
      <w:r w:rsidR="00915E2B">
        <w:t>HALCoGen</w:t>
      </w:r>
      <w:proofErr w:type="spellEnd"/>
      <w:r w:rsidR="00915E2B">
        <w:t>，</w:t>
      </w:r>
      <w:r>
        <w:rPr>
          <w:rFonts w:hint="eastAsia"/>
        </w:rPr>
        <w:t>在</w:t>
      </w:r>
      <w:r w:rsidR="00915E2B">
        <w:t>实验 2 中</w:t>
      </w:r>
      <w:r>
        <w:rPr>
          <w:rFonts w:hint="eastAsia"/>
        </w:rPr>
        <w:t>我们</w:t>
      </w:r>
      <w:r w:rsidR="00915E2B">
        <w:t>将高端定时器用作 G</w:t>
      </w:r>
      <w:r>
        <w:rPr>
          <w:rFonts w:hint="eastAsia"/>
        </w:rPr>
        <w:t>P</w:t>
      </w:r>
      <w:r w:rsidR="00915E2B">
        <w:t xml:space="preserve">IO。  我们使用 HALCoGen 来生成一些代码。  </w:t>
      </w:r>
      <w:r>
        <w:rPr>
          <w:rFonts w:hint="eastAsia"/>
        </w:rPr>
        <w:t>通过CCS运行这些代码，就能使</w:t>
      </w:r>
      <w:r w:rsidR="00915E2B">
        <w:t xml:space="preserve"> USB </w:t>
      </w:r>
      <w:r>
        <w:rPr>
          <w:rFonts w:hint="eastAsia"/>
        </w:rPr>
        <w:t>演示套件上</w:t>
      </w:r>
      <w:r w:rsidR="00915E2B">
        <w:t>的某个 LED 闪烁。  接着进行实验 3，我们仍</w:t>
      </w:r>
      <w:r>
        <w:rPr>
          <w:rFonts w:hint="eastAsia"/>
        </w:rPr>
        <w:t>然</w:t>
      </w:r>
      <w:r w:rsidR="00915E2B">
        <w:t>使用 HALCoGen 来为 SCI 模块生成 UART 驱动程序。  然后</w:t>
      </w:r>
      <w:r>
        <w:rPr>
          <w:rFonts w:hint="eastAsia"/>
        </w:rPr>
        <w:t>使</w:t>
      </w:r>
      <w:r w:rsidR="00915E2B">
        <w:t xml:space="preserve">微控制器进行某种双向通信。  </w:t>
      </w:r>
    </w:p>
    <w:p w:rsidR="00CC6D84" w:rsidRDefault="00915E2B" w:rsidP="00915E2B">
      <w:r>
        <w:lastRenderedPageBreak/>
        <w:t>通常</w:t>
      </w:r>
      <w:r w:rsidR="00CC6D84">
        <w:rPr>
          <w:rFonts w:hint="eastAsia"/>
        </w:rPr>
        <w:t>这个</w:t>
      </w:r>
      <w:r>
        <w:t>课程的</w:t>
      </w:r>
      <w:r w:rsidR="00CC6D84">
        <w:rPr>
          <w:rFonts w:hint="eastAsia"/>
        </w:rPr>
        <w:t>费用为</w:t>
      </w:r>
      <w:r>
        <w:t xml:space="preserve"> $79 并提供 USB </w:t>
      </w:r>
      <w:r w:rsidR="00CC6D84">
        <w:rPr>
          <w:rFonts w:hint="eastAsia"/>
        </w:rPr>
        <w:t>演示套件，</w:t>
      </w:r>
      <w:r>
        <w:t>这样参加课程的工程师就可以把课程内容带回家并继续学习 TMS570 或 Hercules 应用。  这些研讨会取得了极大的成功，参加研讨会的工程师在学习之后，设计</w:t>
      </w:r>
      <w:r w:rsidR="00CC6D84">
        <w:rPr>
          <w:rFonts w:hint="eastAsia"/>
        </w:rPr>
        <w:t>开发</w:t>
      </w:r>
      <w:r>
        <w:t xml:space="preserve">的速度大大提高。  </w:t>
      </w:r>
    </w:p>
    <w:p w:rsidR="00915E2B" w:rsidRPr="00915E2B" w:rsidRDefault="00CC6D84" w:rsidP="00915E2B">
      <w:r>
        <w:rPr>
          <w:rFonts w:hint="eastAsia"/>
        </w:rPr>
        <w:t>另外，</w:t>
      </w:r>
      <w:r w:rsidR="00915E2B">
        <w:t>我们还开设了内容更加深入的三</w:t>
      </w:r>
      <w:r>
        <w:rPr>
          <w:rFonts w:hint="eastAsia"/>
        </w:rPr>
        <w:t>天制</w:t>
      </w:r>
      <w:r w:rsidR="00915E2B">
        <w:t>课程，在</w:t>
      </w:r>
      <w:r>
        <w:rPr>
          <w:rFonts w:hint="eastAsia"/>
        </w:rPr>
        <w:t>这个</w:t>
      </w:r>
      <w:r w:rsidR="00915E2B">
        <w:t>课程中，我们会深入介绍微控制器的详情、详细说明每个通信模块、每个外设模块以及</w:t>
      </w:r>
      <w:r>
        <w:rPr>
          <w:rFonts w:hint="eastAsia"/>
        </w:rPr>
        <w:t>每个通用</w:t>
      </w:r>
      <w:r w:rsidR="00915E2B">
        <w:t xml:space="preserve">工具，为客户提供更细致的培训。  </w:t>
      </w:r>
    </w:p>
    <w:p w:rsidR="00FE20F7" w:rsidRDefault="00CC6D84" w:rsidP="00915E2B">
      <w:r>
        <w:rPr>
          <w:rFonts w:hint="eastAsia"/>
        </w:rPr>
        <w:t>这个培训课程的介绍就到这里结束了，非常感谢各位的观看。</w:t>
      </w:r>
      <w:r w:rsidR="00915E2B">
        <w:t xml:space="preserve"> </w:t>
      </w:r>
    </w:p>
    <w:sectPr w:rsidR="00FE20F7" w:rsidSect="00D012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0F7"/>
    <w:rsid w:val="00003A28"/>
    <w:rsid w:val="00042A67"/>
    <w:rsid w:val="000740E8"/>
    <w:rsid w:val="001047E7"/>
    <w:rsid w:val="00112D1A"/>
    <w:rsid w:val="001371D6"/>
    <w:rsid w:val="00182F98"/>
    <w:rsid w:val="001B656F"/>
    <w:rsid w:val="001C5918"/>
    <w:rsid w:val="001E4075"/>
    <w:rsid w:val="002A69E3"/>
    <w:rsid w:val="002D1110"/>
    <w:rsid w:val="002D3E7A"/>
    <w:rsid w:val="002F3DD7"/>
    <w:rsid w:val="002F6FE4"/>
    <w:rsid w:val="00301939"/>
    <w:rsid w:val="00330A55"/>
    <w:rsid w:val="00332DF4"/>
    <w:rsid w:val="00350202"/>
    <w:rsid w:val="00380476"/>
    <w:rsid w:val="003A0B1D"/>
    <w:rsid w:val="003C2B64"/>
    <w:rsid w:val="00403D39"/>
    <w:rsid w:val="005452EE"/>
    <w:rsid w:val="00567BE3"/>
    <w:rsid w:val="00585A66"/>
    <w:rsid w:val="005D1884"/>
    <w:rsid w:val="005F1064"/>
    <w:rsid w:val="006030B9"/>
    <w:rsid w:val="00614F21"/>
    <w:rsid w:val="0062023B"/>
    <w:rsid w:val="00620B15"/>
    <w:rsid w:val="00626A7B"/>
    <w:rsid w:val="006676BF"/>
    <w:rsid w:val="006F6D90"/>
    <w:rsid w:val="006F79E1"/>
    <w:rsid w:val="00706FD8"/>
    <w:rsid w:val="00772EEF"/>
    <w:rsid w:val="007815E1"/>
    <w:rsid w:val="0083184A"/>
    <w:rsid w:val="00872CD0"/>
    <w:rsid w:val="008A5889"/>
    <w:rsid w:val="00915E2B"/>
    <w:rsid w:val="00966A2A"/>
    <w:rsid w:val="009755BC"/>
    <w:rsid w:val="009C12EF"/>
    <w:rsid w:val="009D722C"/>
    <w:rsid w:val="00A62FEB"/>
    <w:rsid w:val="00B05D5B"/>
    <w:rsid w:val="00B3220F"/>
    <w:rsid w:val="00B47A61"/>
    <w:rsid w:val="00B60112"/>
    <w:rsid w:val="00B72855"/>
    <w:rsid w:val="00BB0A71"/>
    <w:rsid w:val="00BB63DE"/>
    <w:rsid w:val="00BD4303"/>
    <w:rsid w:val="00C12C49"/>
    <w:rsid w:val="00C823F3"/>
    <w:rsid w:val="00CA1221"/>
    <w:rsid w:val="00CC6D84"/>
    <w:rsid w:val="00CF75CA"/>
    <w:rsid w:val="00D0126E"/>
    <w:rsid w:val="00D4642B"/>
    <w:rsid w:val="00D84B7E"/>
    <w:rsid w:val="00DA6DA5"/>
    <w:rsid w:val="00DE1636"/>
    <w:rsid w:val="00E17844"/>
    <w:rsid w:val="00F3472F"/>
    <w:rsid w:val="00F87E32"/>
    <w:rsid w:val="00FC38AA"/>
    <w:rsid w:val="00FD0E9B"/>
    <w:rsid w:val="00FE2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20F7"/>
    <w:pPr>
      <w:spacing w:before="100" w:beforeAutospacing="1" w:after="100" w:afterAutospacing="1" w:line="240" w:lineRule="auto"/>
    </w:pPr>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20F7"/>
    <w:pPr>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23107">
      <w:bodyDiv w:val="1"/>
      <w:marLeft w:val="0"/>
      <w:marRight w:val="0"/>
      <w:marTop w:val="0"/>
      <w:marBottom w:val="0"/>
      <w:divBdr>
        <w:top w:val="none" w:sz="0" w:space="0" w:color="auto"/>
        <w:left w:val="none" w:sz="0" w:space="0" w:color="auto"/>
        <w:bottom w:val="none" w:sz="0" w:space="0" w:color="auto"/>
        <w:right w:val="none" w:sz="0" w:space="0" w:color="auto"/>
      </w:divBdr>
    </w:div>
    <w:div w:id="84495150">
      <w:bodyDiv w:val="1"/>
      <w:marLeft w:val="0"/>
      <w:marRight w:val="0"/>
      <w:marTop w:val="0"/>
      <w:marBottom w:val="0"/>
      <w:divBdr>
        <w:top w:val="none" w:sz="0" w:space="0" w:color="auto"/>
        <w:left w:val="none" w:sz="0" w:space="0" w:color="auto"/>
        <w:bottom w:val="none" w:sz="0" w:space="0" w:color="auto"/>
        <w:right w:val="none" w:sz="0" w:space="0" w:color="auto"/>
      </w:divBdr>
    </w:div>
    <w:div w:id="113259572">
      <w:bodyDiv w:val="1"/>
      <w:marLeft w:val="0"/>
      <w:marRight w:val="0"/>
      <w:marTop w:val="0"/>
      <w:marBottom w:val="0"/>
      <w:divBdr>
        <w:top w:val="none" w:sz="0" w:space="0" w:color="auto"/>
        <w:left w:val="none" w:sz="0" w:space="0" w:color="auto"/>
        <w:bottom w:val="none" w:sz="0" w:space="0" w:color="auto"/>
        <w:right w:val="none" w:sz="0" w:space="0" w:color="auto"/>
      </w:divBdr>
    </w:div>
    <w:div w:id="182478809">
      <w:bodyDiv w:val="1"/>
      <w:marLeft w:val="0"/>
      <w:marRight w:val="0"/>
      <w:marTop w:val="0"/>
      <w:marBottom w:val="0"/>
      <w:divBdr>
        <w:top w:val="none" w:sz="0" w:space="0" w:color="auto"/>
        <w:left w:val="none" w:sz="0" w:space="0" w:color="auto"/>
        <w:bottom w:val="none" w:sz="0" w:space="0" w:color="auto"/>
        <w:right w:val="none" w:sz="0" w:space="0" w:color="auto"/>
      </w:divBdr>
    </w:div>
    <w:div w:id="232739047">
      <w:bodyDiv w:val="1"/>
      <w:marLeft w:val="0"/>
      <w:marRight w:val="0"/>
      <w:marTop w:val="0"/>
      <w:marBottom w:val="0"/>
      <w:divBdr>
        <w:top w:val="none" w:sz="0" w:space="0" w:color="auto"/>
        <w:left w:val="none" w:sz="0" w:space="0" w:color="auto"/>
        <w:bottom w:val="none" w:sz="0" w:space="0" w:color="auto"/>
        <w:right w:val="none" w:sz="0" w:space="0" w:color="auto"/>
      </w:divBdr>
    </w:div>
    <w:div w:id="261686506">
      <w:bodyDiv w:val="1"/>
      <w:marLeft w:val="0"/>
      <w:marRight w:val="0"/>
      <w:marTop w:val="0"/>
      <w:marBottom w:val="0"/>
      <w:divBdr>
        <w:top w:val="none" w:sz="0" w:space="0" w:color="auto"/>
        <w:left w:val="none" w:sz="0" w:space="0" w:color="auto"/>
        <w:bottom w:val="none" w:sz="0" w:space="0" w:color="auto"/>
        <w:right w:val="none" w:sz="0" w:space="0" w:color="auto"/>
      </w:divBdr>
    </w:div>
    <w:div w:id="330530709">
      <w:bodyDiv w:val="1"/>
      <w:marLeft w:val="0"/>
      <w:marRight w:val="0"/>
      <w:marTop w:val="0"/>
      <w:marBottom w:val="0"/>
      <w:divBdr>
        <w:top w:val="none" w:sz="0" w:space="0" w:color="auto"/>
        <w:left w:val="none" w:sz="0" w:space="0" w:color="auto"/>
        <w:bottom w:val="none" w:sz="0" w:space="0" w:color="auto"/>
        <w:right w:val="none" w:sz="0" w:space="0" w:color="auto"/>
      </w:divBdr>
    </w:div>
    <w:div w:id="336540667">
      <w:bodyDiv w:val="1"/>
      <w:marLeft w:val="0"/>
      <w:marRight w:val="0"/>
      <w:marTop w:val="0"/>
      <w:marBottom w:val="0"/>
      <w:divBdr>
        <w:top w:val="none" w:sz="0" w:space="0" w:color="auto"/>
        <w:left w:val="none" w:sz="0" w:space="0" w:color="auto"/>
        <w:bottom w:val="none" w:sz="0" w:space="0" w:color="auto"/>
        <w:right w:val="none" w:sz="0" w:space="0" w:color="auto"/>
      </w:divBdr>
    </w:div>
    <w:div w:id="391320210">
      <w:bodyDiv w:val="1"/>
      <w:marLeft w:val="0"/>
      <w:marRight w:val="0"/>
      <w:marTop w:val="0"/>
      <w:marBottom w:val="0"/>
      <w:divBdr>
        <w:top w:val="none" w:sz="0" w:space="0" w:color="auto"/>
        <w:left w:val="none" w:sz="0" w:space="0" w:color="auto"/>
        <w:bottom w:val="none" w:sz="0" w:space="0" w:color="auto"/>
        <w:right w:val="none" w:sz="0" w:space="0" w:color="auto"/>
      </w:divBdr>
    </w:div>
    <w:div w:id="595333704">
      <w:bodyDiv w:val="1"/>
      <w:marLeft w:val="0"/>
      <w:marRight w:val="0"/>
      <w:marTop w:val="0"/>
      <w:marBottom w:val="0"/>
      <w:divBdr>
        <w:top w:val="none" w:sz="0" w:space="0" w:color="auto"/>
        <w:left w:val="none" w:sz="0" w:space="0" w:color="auto"/>
        <w:bottom w:val="none" w:sz="0" w:space="0" w:color="auto"/>
        <w:right w:val="none" w:sz="0" w:space="0" w:color="auto"/>
      </w:divBdr>
    </w:div>
    <w:div w:id="697854623">
      <w:bodyDiv w:val="1"/>
      <w:marLeft w:val="0"/>
      <w:marRight w:val="0"/>
      <w:marTop w:val="0"/>
      <w:marBottom w:val="0"/>
      <w:divBdr>
        <w:top w:val="none" w:sz="0" w:space="0" w:color="auto"/>
        <w:left w:val="none" w:sz="0" w:space="0" w:color="auto"/>
        <w:bottom w:val="none" w:sz="0" w:space="0" w:color="auto"/>
        <w:right w:val="none" w:sz="0" w:space="0" w:color="auto"/>
      </w:divBdr>
    </w:div>
    <w:div w:id="703291799">
      <w:bodyDiv w:val="1"/>
      <w:marLeft w:val="0"/>
      <w:marRight w:val="0"/>
      <w:marTop w:val="0"/>
      <w:marBottom w:val="0"/>
      <w:divBdr>
        <w:top w:val="none" w:sz="0" w:space="0" w:color="auto"/>
        <w:left w:val="none" w:sz="0" w:space="0" w:color="auto"/>
        <w:bottom w:val="none" w:sz="0" w:space="0" w:color="auto"/>
        <w:right w:val="none" w:sz="0" w:space="0" w:color="auto"/>
      </w:divBdr>
    </w:div>
    <w:div w:id="804927763">
      <w:bodyDiv w:val="1"/>
      <w:marLeft w:val="0"/>
      <w:marRight w:val="0"/>
      <w:marTop w:val="0"/>
      <w:marBottom w:val="0"/>
      <w:divBdr>
        <w:top w:val="none" w:sz="0" w:space="0" w:color="auto"/>
        <w:left w:val="none" w:sz="0" w:space="0" w:color="auto"/>
        <w:bottom w:val="none" w:sz="0" w:space="0" w:color="auto"/>
        <w:right w:val="none" w:sz="0" w:space="0" w:color="auto"/>
      </w:divBdr>
    </w:div>
    <w:div w:id="980428189">
      <w:bodyDiv w:val="1"/>
      <w:marLeft w:val="0"/>
      <w:marRight w:val="0"/>
      <w:marTop w:val="0"/>
      <w:marBottom w:val="0"/>
      <w:divBdr>
        <w:top w:val="none" w:sz="0" w:space="0" w:color="auto"/>
        <w:left w:val="none" w:sz="0" w:space="0" w:color="auto"/>
        <w:bottom w:val="none" w:sz="0" w:space="0" w:color="auto"/>
        <w:right w:val="none" w:sz="0" w:space="0" w:color="auto"/>
      </w:divBdr>
    </w:div>
    <w:div w:id="996112873">
      <w:bodyDiv w:val="1"/>
      <w:marLeft w:val="0"/>
      <w:marRight w:val="0"/>
      <w:marTop w:val="0"/>
      <w:marBottom w:val="0"/>
      <w:divBdr>
        <w:top w:val="none" w:sz="0" w:space="0" w:color="auto"/>
        <w:left w:val="none" w:sz="0" w:space="0" w:color="auto"/>
        <w:bottom w:val="none" w:sz="0" w:space="0" w:color="auto"/>
        <w:right w:val="none" w:sz="0" w:space="0" w:color="auto"/>
      </w:divBdr>
    </w:div>
    <w:div w:id="1053965130">
      <w:bodyDiv w:val="1"/>
      <w:marLeft w:val="0"/>
      <w:marRight w:val="0"/>
      <w:marTop w:val="0"/>
      <w:marBottom w:val="0"/>
      <w:divBdr>
        <w:top w:val="none" w:sz="0" w:space="0" w:color="auto"/>
        <w:left w:val="none" w:sz="0" w:space="0" w:color="auto"/>
        <w:bottom w:val="none" w:sz="0" w:space="0" w:color="auto"/>
        <w:right w:val="none" w:sz="0" w:space="0" w:color="auto"/>
      </w:divBdr>
    </w:div>
    <w:div w:id="1093628380">
      <w:bodyDiv w:val="1"/>
      <w:marLeft w:val="0"/>
      <w:marRight w:val="0"/>
      <w:marTop w:val="0"/>
      <w:marBottom w:val="0"/>
      <w:divBdr>
        <w:top w:val="none" w:sz="0" w:space="0" w:color="auto"/>
        <w:left w:val="none" w:sz="0" w:space="0" w:color="auto"/>
        <w:bottom w:val="none" w:sz="0" w:space="0" w:color="auto"/>
        <w:right w:val="none" w:sz="0" w:space="0" w:color="auto"/>
      </w:divBdr>
    </w:div>
    <w:div w:id="1245843038">
      <w:bodyDiv w:val="1"/>
      <w:marLeft w:val="0"/>
      <w:marRight w:val="0"/>
      <w:marTop w:val="0"/>
      <w:marBottom w:val="0"/>
      <w:divBdr>
        <w:top w:val="none" w:sz="0" w:space="0" w:color="auto"/>
        <w:left w:val="none" w:sz="0" w:space="0" w:color="auto"/>
        <w:bottom w:val="none" w:sz="0" w:space="0" w:color="auto"/>
        <w:right w:val="none" w:sz="0" w:space="0" w:color="auto"/>
      </w:divBdr>
    </w:div>
    <w:div w:id="1301379709">
      <w:bodyDiv w:val="1"/>
      <w:marLeft w:val="0"/>
      <w:marRight w:val="0"/>
      <w:marTop w:val="0"/>
      <w:marBottom w:val="0"/>
      <w:divBdr>
        <w:top w:val="none" w:sz="0" w:space="0" w:color="auto"/>
        <w:left w:val="none" w:sz="0" w:space="0" w:color="auto"/>
        <w:bottom w:val="none" w:sz="0" w:space="0" w:color="auto"/>
        <w:right w:val="none" w:sz="0" w:space="0" w:color="auto"/>
      </w:divBdr>
    </w:div>
    <w:div w:id="1492989180">
      <w:bodyDiv w:val="1"/>
      <w:marLeft w:val="0"/>
      <w:marRight w:val="0"/>
      <w:marTop w:val="0"/>
      <w:marBottom w:val="0"/>
      <w:divBdr>
        <w:top w:val="none" w:sz="0" w:space="0" w:color="auto"/>
        <w:left w:val="none" w:sz="0" w:space="0" w:color="auto"/>
        <w:bottom w:val="none" w:sz="0" w:space="0" w:color="auto"/>
        <w:right w:val="none" w:sz="0" w:space="0" w:color="auto"/>
      </w:divBdr>
    </w:div>
    <w:div w:id="1558393509">
      <w:bodyDiv w:val="1"/>
      <w:marLeft w:val="0"/>
      <w:marRight w:val="0"/>
      <w:marTop w:val="0"/>
      <w:marBottom w:val="0"/>
      <w:divBdr>
        <w:top w:val="none" w:sz="0" w:space="0" w:color="auto"/>
        <w:left w:val="none" w:sz="0" w:space="0" w:color="auto"/>
        <w:bottom w:val="none" w:sz="0" w:space="0" w:color="auto"/>
        <w:right w:val="none" w:sz="0" w:space="0" w:color="auto"/>
      </w:divBdr>
    </w:div>
    <w:div w:id="1602421183">
      <w:bodyDiv w:val="1"/>
      <w:marLeft w:val="0"/>
      <w:marRight w:val="0"/>
      <w:marTop w:val="0"/>
      <w:marBottom w:val="0"/>
      <w:divBdr>
        <w:top w:val="none" w:sz="0" w:space="0" w:color="auto"/>
        <w:left w:val="none" w:sz="0" w:space="0" w:color="auto"/>
        <w:bottom w:val="none" w:sz="0" w:space="0" w:color="auto"/>
        <w:right w:val="none" w:sz="0" w:space="0" w:color="auto"/>
      </w:divBdr>
    </w:div>
    <w:div w:id="1680811831">
      <w:bodyDiv w:val="1"/>
      <w:marLeft w:val="0"/>
      <w:marRight w:val="0"/>
      <w:marTop w:val="0"/>
      <w:marBottom w:val="0"/>
      <w:divBdr>
        <w:top w:val="none" w:sz="0" w:space="0" w:color="auto"/>
        <w:left w:val="none" w:sz="0" w:space="0" w:color="auto"/>
        <w:bottom w:val="none" w:sz="0" w:space="0" w:color="auto"/>
        <w:right w:val="none" w:sz="0" w:space="0" w:color="auto"/>
      </w:divBdr>
    </w:div>
    <w:div w:id="170586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SimSun"/>
        <a:ea typeface="SimSun"/>
        <a:cs typeface="SimSun"/>
      </a:majorFont>
      <a:minorFont>
        <a:latin typeface="SimSun"/>
        <a:ea typeface="SimSun"/>
        <a:cs typeface="SimSu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777949AD8B864FA2E4D9FAB4EC5212" ma:contentTypeVersion="1" ma:contentTypeDescription="Create a new document." ma:contentTypeScope="" ma:versionID="cf0efbf02f1f2f192e4f584435dfc079">
  <xsd:schema xmlns:xsd="http://www.w3.org/2001/XMLSchema" xmlns:p="http://schemas.microsoft.com/office/2006/metadata/properties" xmlns:ns2="9ef0cbf1-7adb-41dd-afe7-931d9c4bb609" targetNamespace="http://schemas.microsoft.com/office/2006/metadata/properties" ma:root="true" ma:fieldsID="d05937fc3d9b8e3da4c2057f09fef172" ns2:_="">
    <xsd:import namespace="9ef0cbf1-7adb-41dd-afe7-931d9c4bb609"/>
    <xsd:element name="properties">
      <xsd:complexType>
        <xsd:sequence>
          <xsd:element name="documentManagement">
            <xsd:complexType>
              <xsd:all>
                <xsd:element ref="ns2:AVMDescription" minOccurs="0"/>
              </xsd:all>
            </xsd:complexType>
          </xsd:element>
        </xsd:sequence>
      </xsd:complexType>
    </xsd:element>
  </xsd:schema>
  <xsd:schema xmlns:xsd="http://www.w3.org/2001/XMLSchema" xmlns:dms="http://schemas.microsoft.com/office/2006/documentManagement/types" targetNamespace="9ef0cbf1-7adb-41dd-afe7-931d9c4bb609" elementFormDefault="qualified">
    <xsd:import namespace="http://schemas.microsoft.com/office/2006/documentManagement/types"/>
    <xsd:element name="AVMDescription" ma:index="8" nillable="true" ma:displayName="Description" ma:internalName="AVMDescriptio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AVMDescription xmlns="9ef0cbf1-7adb-41dd-afe7-931d9c4bb609" xsi:nil="true"/>
  </documentManagement>
</p:properties>
</file>

<file path=customXml/itemProps1.xml><?xml version="1.0" encoding="utf-8"?>
<ds:datastoreItem xmlns:ds="http://schemas.openxmlformats.org/officeDocument/2006/customXml" ds:itemID="{757AAFF8-6642-4C82-B33D-BB0995358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0cbf1-7adb-41dd-afe7-931d9c4bb609"/>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8C2FBA7-05BF-49D4-8BD0-39BFCF131DEB}">
  <ds:schemaRefs>
    <ds:schemaRef ds:uri="http://schemas.microsoft.com/sharepoint/v3/contenttype/forms"/>
  </ds:schemaRefs>
</ds:datastoreItem>
</file>

<file path=customXml/itemProps3.xml><?xml version="1.0" encoding="utf-8"?>
<ds:datastoreItem xmlns:ds="http://schemas.openxmlformats.org/officeDocument/2006/customXml" ds:itemID="{D405AC6E-CF12-491F-BD9B-A18F3B4B1E8D}">
  <ds:schemaRefs>
    <ds:schemaRef ds:uri="http://schemas.microsoft.com/office/2006/metadata/properties"/>
    <ds:schemaRef ds:uri="9ef0cbf1-7adb-41dd-afe7-931d9c4bb60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Texas Instruments Incorporated</Company>
  <LinksUpToDate>false</LinksUpToDate>
  <CharactersWithSpaces>6812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x0180457</dc:creator>
  <cp:lastModifiedBy>Jin, Erya</cp:lastModifiedBy>
  <cp:revision>3</cp:revision>
  <dcterms:created xsi:type="dcterms:W3CDTF">2013-01-22T01:59:00Z</dcterms:created>
  <dcterms:modified xsi:type="dcterms:W3CDTF">2013-01-22T01:59:00Z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0x010100B2777949AD8B864FA2E4D9FAB4EC5212</vt:lpwstr>
  </property>
</Properties>
</file>